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16" w:rsidRDefault="001D0A16" w:rsidP="001D0A16">
      <w:pPr>
        <w:pStyle w:val="a4"/>
        <w:ind w:left="142" w:right="139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B445C" w:rsidRPr="001D0A16" w:rsidRDefault="00EA3E68" w:rsidP="001D0A16">
      <w:pPr>
        <w:pStyle w:val="a4"/>
        <w:ind w:left="142" w:right="13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D0A16">
        <w:rPr>
          <w:rFonts w:ascii="Times New Roman" w:hAnsi="Times New Roman" w:cs="Times New Roman"/>
          <w:b/>
          <w:sz w:val="32"/>
          <w:szCs w:val="24"/>
        </w:rPr>
        <w:t>Памятка</w:t>
      </w:r>
    </w:p>
    <w:p w:rsidR="00510229" w:rsidRPr="001D0A16" w:rsidRDefault="00EA3E68" w:rsidP="001D0A16">
      <w:pPr>
        <w:pStyle w:val="a4"/>
        <w:ind w:left="142" w:right="139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bdr w:val="none" w:sz="0" w:space="0" w:color="auto" w:frame="1"/>
          <w:lang w:eastAsia="ru-RU"/>
        </w:rPr>
      </w:pPr>
      <w:r w:rsidRPr="001D0A16">
        <w:rPr>
          <w:rFonts w:ascii="Times New Roman" w:hAnsi="Times New Roman" w:cs="Times New Roman"/>
          <w:b/>
          <w:sz w:val="32"/>
          <w:szCs w:val="24"/>
        </w:rPr>
        <w:t>персоналу ДОУ по предотвращению террористических актов</w:t>
      </w:r>
    </w:p>
    <w:p w:rsidR="00510229" w:rsidRPr="001D0A16" w:rsidRDefault="00510229" w:rsidP="001D0A16">
      <w:pPr>
        <w:pStyle w:val="a4"/>
        <w:ind w:right="13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D0A16" w:rsidRPr="001D0A16" w:rsidRDefault="00AB594B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ru-RU"/>
        </w:rPr>
      </w:pPr>
      <w:r w:rsidRPr="001D0A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МЕРЫ ПРЕДУПРЕДИТЕЛЬНОГО ХАРАКТЕРА</w:t>
      </w:r>
    </w:p>
    <w:p w:rsidR="00FF705C" w:rsidRPr="001D0A16" w:rsidRDefault="00AB594B" w:rsidP="001D0A16">
      <w:pPr>
        <w:pStyle w:val="a4"/>
        <w:numPr>
          <w:ilvl w:val="0"/>
          <w:numId w:val="17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ужесточение пропускного режима при входе и въезде на те</w:t>
      </w:r>
      <w:r w:rsidR="00FF705C"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рриторию объекта;</w:t>
      </w:r>
    </w:p>
    <w:p w:rsidR="00AB594B" w:rsidRPr="001D0A16" w:rsidRDefault="00AB594B" w:rsidP="001D0A16">
      <w:pPr>
        <w:pStyle w:val="a4"/>
        <w:numPr>
          <w:ilvl w:val="0"/>
          <w:numId w:val="17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ежедневные обходы помещений на предмет своевременного выявления взрывных устройств или подозрительных предметов</w:t>
      </w:r>
      <w:r w:rsidR="00FF705C"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17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тщательный подбор и проверка кадров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17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периодическая комиссионная проверка складских помещений</w:t>
      </w:r>
      <w:r w:rsidR="00FF705C"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17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и проведение совместно с сотрудниками правоохранительных органов инструктажей и практических занятий по действиям в чрезвычайных ситуациях</w:t>
      </w:r>
      <w:r w:rsidR="00FF705C"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17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заключении договоров аренды помещений, в обязательном порядке включать пункты, дающие право администрации, при необходимости осуществлять проверку сдаваемых помещений по своему усмотрению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10229" w:rsidRPr="001D0A16" w:rsidRDefault="00510229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94B" w:rsidRPr="001D0A16" w:rsidRDefault="00AB594B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В случае обнаружения подозрительных предметов</w:t>
      </w:r>
      <w:r w:rsidR="00FF705C"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:</w:t>
      </w:r>
    </w:p>
    <w:p w:rsidR="00AB594B" w:rsidRPr="001D0A16" w:rsidRDefault="00AB594B" w:rsidP="001D0A16">
      <w:pPr>
        <w:pStyle w:val="a4"/>
        <w:numPr>
          <w:ilvl w:val="0"/>
          <w:numId w:val="18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Незамедлительно сообщите о случившемся в правоохранительные органы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AB594B" w:rsidRPr="001D0A16" w:rsidRDefault="00AB594B" w:rsidP="001D0A16">
      <w:pPr>
        <w:pStyle w:val="a4"/>
        <w:numPr>
          <w:ilvl w:val="0"/>
          <w:numId w:val="18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 прибытия оперативно следственной группы дать указание персоналу объекта находится на безопасном расстоянии от обнаруженного объекта.</w:t>
      </w:r>
    </w:p>
    <w:p w:rsidR="00AB594B" w:rsidRPr="001D0A16" w:rsidRDefault="00AB594B" w:rsidP="001D0A16">
      <w:pPr>
        <w:pStyle w:val="a4"/>
        <w:numPr>
          <w:ilvl w:val="0"/>
          <w:numId w:val="18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необходимости провести эвакуацию людей, </w:t>
      </w:r>
      <w:proofErr w:type="gramStart"/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согласно плана</w:t>
      </w:r>
      <w:proofErr w:type="gramEnd"/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эвакуации.</w:t>
      </w:r>
    </w:p>
    <w:p w:rsidR="00AB594B" w:rsidRPr="001D0A16" w:rsidRDefault="00AB594B" w:rsidP="001D0A16">
      <w:pPr>
        <w:pStyle w:val="a4"/>
        <w:numPr>
          <w:ilvl w:val="0"/>
          <w:numId w:val="18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Помните: в соответствии с законодательством руководитель несет ответственность за жизнь и здоровье своих сотрудников.</w:t>
      </w:r>
    </w:p>
    <w:p w:rsidR="00AB594B" w:rsidRPr="001D0A16" w:rsidRDefault="00AB594B" w:rsidP="001D0A16">
      <w:pPr>
        <w:pStyle w:val="a4"/>
        <w:numPr>
          <w:ilvl w:val="0"/>
          <w:numId w:val="18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Обеспечьте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МЧС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B594B" w:rsidRPr="001D0A16" w:rsidRDefault="00AB594B" w:rsidP="001D0A16">
      <w:pPr>
        <w:pStyle w:val="a4"/>
        <w:numPr>
          <w:ilvl w:val="0"/>
          <w:numId w:val="18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 всех случаях, дайте указание не приближаться, не трогать, не вскрывать и не перемещать находку. Зафиксируйте время ее обнаружения.</w:t>
      </w:r>
    </w:p>
    <w:p w:rsidR="00AB594B" w:rsidRPr="001D0A16" w:rsidRDefault="00510229" w:rsidP="001D0A16">
      <w:pPr>
        <w:pStyle w:val="a4"/>
        <w:numPr>
          <w:ilvl w:val="0"/>
          <w:numId w:val="18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Помните: внешний</w:t>
      </w:r>
      <w:r w:rsidR="00AB594B"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коробки, игрушки и т.п.</w:t>
      </w:r>
    </w:p>
    <w:p w:rsidR="00AB594B" w:rsidRPr="001D0A16" w:rsidRDefault="00AB594B" w:rsidP="001D0A16">
      <w:pPr>
        <w:pStyle w:val="a4"/>
        <w:numPr>
          <w:ilvl w:val="0"/>
          <w:numId w:val="18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предпринимайте самостоятельно никаких действий с взрывными устройствами или подозрительными предметами - это может привести к взрыву, многочисленным жертвам и разрушениям.</w:t>
      </w:r>
    </w:p>
    <w:p w:rsidR="001D0A16" w:rsidRDefault="001D0A16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AB594B" w:rsidRPr="001D0A16" w:rsidRDefault="00AB594B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Поступление угрозы по телефону</w:t>
      </w:r>
      <w:r w:rsidR="00FF705C"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: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настоящее время телефон является основным каналом поступления информации о заложенных взрывных устройствах, о захвате людей в заложники, вымогательстве и шантаже.</w:t>
      </w:r>
    </w:p>
    <w:p w:rsidR="00AB594B" w:rsidRPr="001D0A16" w:rsidRDefault="00AB594B" w:rsidP="001D0A16">
      <w:pPr>
        <w:pStyle w:val="a4"/>
        <w:numPr>
          <w:ilvl w:val="0"/>
          <w:numId w:val="19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оставляйте без внимания ни одного подобного сигнала. Обеспечьте своевременную передачу полученной информации в правоохранительные органы.</w:t>
      </w:r>
    </w:p>
    <w:p w:rsidR="00AB594B" w:rsidRPr="001D0A16" w:rsidRDefault="00AB594B" w:rsidP="001D0A16">
      <w:pPr>
        <w:pStyle w:val="a4"/>
        <w:numPr>
          <w:ilvl w:val="0"/>
          <w:numId w:val="19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Проводите инструктажи с персоналом о порядке действий при приеме телефонных сообщений с угрозами террористического характера.</w:t>
      </w:r>
    </w:p>
    <w:p w:rsidR="00AB594B" w:rsidRPr="001D0A16" w:rsidRDefault="00AB594B" w:rsidP="001D0A16">
      <w:pPr>
        <w:pStyle w:val="a4"/>
        <w:numPr>
          <w:ilvl w:val="0"/>
          <w:numId w:val="19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Проведите оснащение телефонов объекта, указанных в официальных справочниках автоматическими определителями номера и звукозаписывающей аппаратурой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D0A16" w:rsidRDefault="001D0A16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AB594B" w:rsidRPr="001D0A16" w:rsidRDefault="00AB594B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Поступление угрозы в письменной форме</w:t>
      </w:r>
      <w:r w:rsid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: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Угрозы в письменной форме могут поступать на </w:t>
      </w:r>
      <w:proofErr w:type="gramStart"/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объект</w:t>
      </w:r>
      <w:proofErr w:type="gramEnd"/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 по почте, так и  в результате обнаружения различного рода анонимных материалов (записок, надписей, информации на дискете и т.д.)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Обеспечьте четкое соблюдение персоналом объекта правил обращения с анонимными материалами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Примите меры к сохранности и своевременной передаче в правоохранительные органы полученных материалов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D0A16" w:rsidRDefault="001D0A16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AB594B" w:rsidRPr="001D0A16" w:rsidRDefault="00AB594B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Захват заложников</w:t>
      </w:r>
      <w:r w:rsid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: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 объектов.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 всех случаях жизнь людей становится предметом торга и находится в постоянной опасности.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Захват всегда происходит неожиданно. Вместе с тем выполнение мер предупредительного характера (ужесточение пропускного режима при входе и въезде на территорию объекта; установка систем сигнализации, аудио- и видеозаписи; ежедневные обходы здания и осмотр мест сосредоточения опасных веществ на предмет своевременного выявления взрывных устройств или подозрительных предметов; периодическая комиссионная проверка складских помещений; тщательный подбор и проверка кадров, организация и проведение совместно с сотрудниками правоохранительных органов инструктажей и практических занятий по действиям в чрезвычайных ситуациях) поможет снизить вероятность захвата людей на объекте.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захвате людей в заложники необходимо:</w:t>
      </w:r>
    </w:p>
    <w:p w:rsidR="00AB594B" w:rsidRPr="001D0A16" w:rsidRDefault="00AB594B" w:rsidP="001D0A16">
      <w:pPr>
        <w:pStyle w:val="a4"/>
        <w:numPr>
          <w:ilvl w:val="0"/>
          <w:numId w:val="20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сложившейся обстановке незамедлительно сообщить в правоохранительные органы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0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вступать в переговоры с террористами по собственной инициативе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0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МЧС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0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прибытии сотрудников спецподразделений, МВД и ФСБ оказать им помощь в получении интересующей их информации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0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необходимости выполнять требования преступников, если это не связанно с причинением ущерба жизни и здоровью людей, не противоречить преступникам, не рисковать жизнью окружающих и своей собственной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0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допускать действий, которые могут спровоцировать нападающих к применению оружия и привести к человеческим жертвам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10229" w:rsidRPr="001D0A16" w:rsidRDefault="00510229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B594B" w:rsidRPr="001D0A16" w:rsidRDefault="00EA3E68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Получив сведения</w:t>
      </w:r>
      <w:r w:rsidR="00AB594B" w:rsidRPr="001D0A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 о готовящемся или совершенном преступлении, немедленно сообщите об этом в территориальные </w:t>
      </w:r>
      <w:r w:rsidRPr="001D0A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правоохранительные </w:t>
      </w:r>
      <w:r w:rsidR="00AB594B" w:rsidRPr="001D0A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органы </w:t>
      </w:r>
      <w:r w:rsidRPr="001D0A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по месту жительства тел. «02» и руководителю учреждения.</w:t>
      </w:r>
    </w:p>
    <w:p w:rsidR="00510229" w:rsidRPr="001D0A16" w:rsidRDefault="00510229" w:rsidP="001D0A16">
      <w:pPr>
        <w:pStyle w:val="a4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B594B" w:rsidRPr="001D0A16" w:rsidRDefault="00AB594B" w:rsidP="001D0A16">
      <w:pPr>
        <w:pStyle w:val="a4"/>
        <w:ind w:left="142" w:right="139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 xml:space="preserve">Действия </w:t>
      </w:r>
      <w:r w:rsidR="00510229"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сотрудников ДОУ</w:t>
      </w:r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 xml:space="preserve"> в экстремальных ситуациях</w:t>
      </w:r>
    </w:p>
    <w:p w:rsidR="002B445C" w:rsidRPr="001D0A16" w:rsidRDefault="002B445C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AB594B" w:rsidRPr="001D0A16" w:rsidRDefault="00AB594B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I. Обнаружение подозрительного предмета, который может оказаться взрывным устройством</w:t>
      </w:r>
    </w:p>
    <w:p w:rsidR="00AB594B" w:rsidRPr="001D0A16" w:rsidRDefault="00AB594B" w:rsidP="001D0A16">
      <w:pPr>
        <w:pStyle w:val="a4"/>
        <w:numPr>
          <w:ilvl w:val="0"/>
          <w:numId w:val="21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обнаруженный предмет не должен, как вам кажется, находиться  «в этом месте и в это время», не оставляйте этот факт без внимания.</w:t>
      </w:r>
    </w:p>
    <w:p w:rsidR="00AB594B" w:rsidRPr="001D0A16" w:rsidRDefault="00AB594B" w:rsidP="001D0A16">
      <w:pPr>
        <w:pStyle w:val="a4"/>
        <w:numPr>
          <w:ilvl w:val="0"/>
          <w:numId w:val="21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вы обнаружили забытую или бесхозную вещь в общественном транспорте, опросите людей, находящихся рядом, постарайтесь установить, чья она или кто мог ее оставить. Если хозяин не установлен, немедленно сообщите о находке водителю (машинисту)</w:t>
      </w:r>
    </w:p>
    <w:p w:rsidR="00AB594B" w:rsidRPr="001D0A16" w:rsidRDefault="00AB594B" w:rsidP="001D0A16">
      <w:pPr>
        <w:pStyle w:val="a4"/>
        <w:numPr>
          <w:ilvl w:val="0"/>
          <w:numId w:val="21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вы обнаружили забытую или бесхозную вещь в подъезде своего дома, опросите соседей, возможно, она принадлежит им. Если владелец не найден - немедленно сообщите о находке в ваше отделение милиции.</w:t>
      </w:r>
    </w:p>
    <w:p w:rsidR="00AB594B" w:rsidRPr="001D0A16" w:rsidRDefault="00AB594B" w:rsidP="001D0A16">
      <w:pPr>
        <w:pStyle w:val="a4"/>
        <w:numPr>
          <w:ilvl w:val="0"/>
          <w:numId w:val="21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вы обнаружили подозрительный предмет в учреждении, немедленно сообщите о находке администрации.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 всех перечисленных случаях:</w:t>
      </w:r>
    </w:p>
    <w:p w:rsidR="00AB594B" w:rsidRPr="001D0A16" w:rsidRDefault="00AB594B" w:rsidP="001D0A16">
      <w:pPr>
        <w:pStyle w:val="a4"/>
        <w:numPr>
          <w:ilvl w:val="0"/>
          <w:numId w:val="22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трогайте, не вскрывайте и не передвигайте находку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1D0A16" w:rsidRPr="001D0A16" w:rsidRDefault="00AB594B" w:rsidP="001D0A16">
      <w:pPr>
        <w:pStyle w:val="a4"/>
        <w:numPr>
          <w:ilvl w:val="0"/>
          <w:numId w:val="22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зафиксируйте время ее обнаружения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2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постарайтесь сделать так, чтобы люди отошли как можно дальше от опасной находки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2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обязательно дождитесь прибытия оперативно-следственной группы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2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забывайте, что вы являетесь самым важным очевидцем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D0A16" w:rsidRDefault="001D0A16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Помните: 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коробки, игрушки и т.п.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Разъясните детям, что любой предмет, найденный на улице или в подъезде, может представлять опасность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предпринимайте самостоятельно никаких действий с взрывными устройствами или подозрительными предметами - это может привести к взрыву, многочисленным жертвам и разрушениям.</w:t>
      </w:r>
    </w:p>
    <w:p w:rsidR="001D0A16" w:rsidRDefault="001D0A16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AB594B" w:rsidRPr="001D0A16" w:rsidRDefault="00AB594B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II. Получение информации об эвакуации</w:t>
      </w:r>
    </w:p>
    <w:p w:rsidR="00AB594B" w:rsidRPr="001D0A16" w:rsidRDefault="00AB594B" w:rsidP="001D0A16">
      <w:pPr>
        <w:pStyle w:val="a4"/>
        <w:numPr>
          <w:ilvl w:val="0"/>
          <w:numId w:val="23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возьмите личные документы, деньги, ценности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3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отключите электричество, воду, газ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3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окажите помощь в эвакуации пожилых и </w:t>
      </w:r>
      <w:proofErr w:type="gramStart"/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тяжело больных</w:t>
      </w:r>
      <w:proofErr w:type="gramEnd"/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людей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3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обязательно закройте входную дверь на замок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1D0A16" w:rsidP="001D0A16">
      <w:pPr>
        <w:pStyle w:val="a4"/>
        <w:numPr>
          <w:ilvl w:val="0"/>
          <w:numId w:val="23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r w:rsidR="00AB594B"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 допускайте паники, истерик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спешки; п</w:t>
      </w:r>
      <w:r w:rsidR="00AB594B"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омещение покидайте организованно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1D0A16" w:rsidP="001D0A16">
      <w:pPr>
        <w:pStyle w:val="a4"/>
        <w:numPr>
          <w:ilvl w:val="0"/>
          <w:numId w:val="23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AB594B"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озвращайтесь в покинутое помещение только после разрешения ответственных 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D0A16" w:rsidRDefault="001D0A16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AB594B" w:rsidRPr="001D0A16" w:rsidRDefault="00AB594B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III. Поступление угрозы по телефону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настоящее время телефон является основным каналом поступления информации о заложенных взрывных устройствах, о захвате людей в заложники, вымогательстве и шантаже.</w:t>
      </w:r>
    </w:p>
    <w:p w:rsid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правило, фактор внезапности, паническое, а порой шоковое состояние, да и сама полученная информация приводят к тому, что человек оказывается не в состоянии правильно отреагировать на</w:t>
      </w:r>
      <w:r w:rsidR="00510229"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звонок, оценить реальность угрозы и получить максимум сведений из разговора.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B594B" w:rsidRPr="001D0A16" w:rsidRDefault="00510229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отсутствии</w:t>
      </w:r>
      <w:r w:rsidR="00AB594B"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звукозаписывающей аппаратуры:</w:t>
      </w:r>
    </w:p>
    <w:p w:rsidR="00AB594B" w:rsidRPr="001D0A16" w:rsidRDefault="00AB594B" w:rsidP="001D0A16">
      <w:pPr>
        <w:pStyle w:val="a4"/>
        <w:numPr>
          <w:ilvl w:val="0"/>
          <w:numId w:val="24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постарайтесь дословно запомнить разговор и записать его на бумаге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4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ходу разговора отметьте пол и возраст звонившего, особенности его речи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4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голос (громкий или тихий, низкий или высокий)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4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темп речи (быстрый или медленный)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4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произношение (отчетливое, искаженное, с заиканием, дефекты речи, акцент, диалект)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4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манера речи (развязная, нецензурная и т.д.)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4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обязательно отметьте звуковой фон разговора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4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характер звонка (городской или междугородный)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4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зафиксируйте точное время звонка и его продолжительность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Постарайтесь получить ответы на следующие вопросы:</w:t>
      </w:r>
    </w:p>
    <w:p w:rsidR="00AB594B" w:rsidRPr="001D0A16" w:rsidRDefault="00AB594B" w:rsidP="001D0A16">
      <w:pPr>
        <w:pStyle w:val="a4"/>
        <w:numPr>
          <w:ilvl w:val="0"/>
          <w:numId w:val="25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куда, </w:t>
      </w:r>
      <w:proofErr w:type="gramStart"/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кому</w:t>
      </w:r>
      <w:proofErr w:type="gramEnd"/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по </w:t>
      </w:r>
      <w:proofErr w:type="gramStart"/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какому</w:t>
      </w:r>
      <w:proofErr w:type="gramEnd"/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телефону звонит этот человек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5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какие конкретно требования он (она) выдвигает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5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действует самостоятельно или в роли посредника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5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каких условиях </w:t>
      </w:r>
      <w:proofErr w:type="gramStart"/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звонивший</w:t>
      </w:r>
      <w:proofErr w:type="gramEnd"/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откажется от задуманного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5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и когда с ним можно встретиться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510229" w:rsidRPr="001D0A16" w:rsidRDefault="00AB594B" w:rsidP="001D0A16">
      <w:pPr>
        <w:pStyle w:val="a4"/>
        <w:numPr>
          <w:ilvl w:val="0"/>
          <w:numId w:val="25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кому вы можете или должны сообщить о звонке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D0A16" w:rsidRDefault="001D0A16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AB594B" w:rsidRPr="001D0A16" w:rsidRDefault="00AB594B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НЕ БОЙТЕСЬ ЗАПУГИВАНИЙ ПРЕСТУПНИКОВ</w:t>
      </w:r>
    </w:p>
    <w:p w:rsidR="00AB594B" w:rsidRPr="001D0A16" w:rsidRDefault="00AB594B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окончании разговора - немедленно сообщите о нем в правоохранительные органы.</w:t>
      </w:r>
    </w:p>
    <w:p w:rsidR="001D0A16" w:rsidRDefault="001D0A16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AB594B" w:rsidRPr="001D0A16" w:rsidRDefault="00AB594B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IV. Поступление угрозы в письмен</w:t>
      </w:r>
      <w:bookmarkStart w:id="0" w:name="_GoBack"/>
      <w:bookmarkEnd w:id="0"/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ной форме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Угрозы в письменной форме могут поступать к </w:t>
      </w:r>
      <w:r w:rsidR="00510229"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вам как</w:t>
      </w: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почте, так </w:t>
      </w:r>
      <w:r w:rsidR="00510229"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 в</w:t>
      </w: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результате обнаружения различного рода анонимных материалов (записок, надписей, информации на дискете и т.д.)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Обращайтесь с документов максимально осторожно. Постарайтесь не оставлять на нем своих отпечатков пальцев.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мните документ, не делайте на нем пометок, уберите его в чистый, плотно закрываемый полиэтиленовый пакет и поместите в отдельную жесткую папку.</w:t>
      </w:r>
    </w:p>
    <w:p w:rsidR="001D0A16" w:rsidRDefault="001D0A16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документ поступил в конверте –</w:t>
      </w: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его вскрытие производите только с левой или правой стороны, аккуратно отрезая кромки ножницами.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Сохраняйте все: сам документ с текстом, любые вложения, конверт и упаковку - ничего не выбрасывайте.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расширяйте круг лиц, знакомых с содержимым документа.</w:t>
      </w:r>
    </w:p>
    <w:p w:rsidR="001D0A16" w:rsidRPr="001D0A16" w:rsidRDefault="001D0A16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AB594B" w:rsidRPr="001D0A16" w:rsidRDefault="00AB594B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V.</w:t>
      </w:r>
      <w:r w:rsidRPr="001D0A1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    </w:t>
      </w:r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Захват в заложники</w:t>
      </w:r>
    </w:p>
    <w:p w:rsidR="00AB594B" w:rsidRPr="001D0A16" w:rsidRDefault="00AB594B" w:rsidP="001D0A16">
      <w:pPr>
        <w:pStyle w:val="a4"/>
        <w:ind w:left="142" w:right="13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вы оказались заложником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AB594B" w:rsidRPr="001D0A16" w:rsidRDefault="00AB594B" w:rsidP="001D0A16">
      <w:pPr>
        <w:pStyle w:val="a4"/>
        <w:numPr>
          <w:ilvl w:val="0"/>
          <w:numId w:val="26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допускайте действий, которые могут спровоцировать нападающих к применению оружия и привести к человеческим жертвам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6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переносите лишения, оскорбления и унижения, не смотрите в глаза преступником, не ведите себя вызывающе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6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6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совершение любых действий спрашивайте разрешение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1D0A16" w:rsidRPr="001D0A16" w:rsidRDefault="00AB594B" w:rsidP="001D0A16">
      <w:pPr>
        <w:pStyle w:val="a4"/>
        <w:numPr>
          <w:ilvl w:val="0"/>
          <w:numId w:val="26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вы ранены, постарайтесь не двигаться, этим вы сохраните потерю крови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1D0A16" w:rsidP="001D0A16">
      <w:pPr>
        <w:pStyle w:val="a4"/>
        <w:numPr>
          <w:ilvl w:val="0"/>
          <w:numId w:val="27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</w:t>
      </w:r>
      <w:r w:rsidR="00AB594B"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удьте внимательны, постарайтесь запомнить приметы преступников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D0A16" w:rsidRDefault="001D0A16" w:rsidP="001D0A16">
      <w:pPr>
        <w:pStyle w:val="a4"/>
        <w:ind w:right="139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1D0A16" w:rsidRPr="001D0A16" w:rsidRDefault="001D0A16" w:rsidP="001D0A16">
      <w:pPr>
        <w:pStyle w:val="a4"/>
        <w:ind w:right="139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</w:pPr>
      <w:r w:rsidRPr="001D0A16">
        <w:rPr>
          <w:rFonts w:ascii="Times New Roman" w:eastAsia="Times New Roman" w:hAnsi="Times New Roman" w:cs="Times New Roman"/>
          <w:b/>
          <w:color w:val="C00000"/>
          <w:sz w:val="24"/>
          <w:szCs w:val="24"/>
          <w:bdr w:val="none" w:sz="0" w:space="0" w:color="auto" w:frame="1"/>
          <w:lang w:eastAsia="ru-RU"/>
        </w:rPr>
        <w:t>ПОМНИТЕ: ВАША ЦЕЛЬ - ОСТАТЬСЯ В ЖИВЫХ</w:t>
      </w:r>
    </w:p>
    <w:p w:rsidR="001D0A16" w:rsidRPr="001D0A16" w:rsidRDefault="001D0A16" w:rsidP="001D0A16">
      <w:pPr>
        <w:pStyle w:val="a4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94B" w:rsidRPr="001D0A16" w:rsidRDefault="00AB594B" w:rsidP="001D0A16">
      <w:pPr>
        <w:pStyle w:val="a4"/>
        <w:ind w:left="709"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Во время проведения операции по освобождению:</w:t>
      </w:r>
    </w:p>
    <w:p w:rsidR="00AB594B" w:rsidRPr="001D0A16" w:rsidRDefault="00AB594B" w:rsidP="001D0A16">
      <w:pPr>
        <w:pStyle w:val="a4"/>
        <w:numPr>
          <w:ilvl w:val="0"/>
          <w:numId w:val="27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лежите на полу, лицом вниз, голову закройте руками и не двигайтесь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7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 в коем случае не бегите навстречу сотрудникам спецслужб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B594B" w:rsidRPr="001D0A16" w:rsidRDefault="00AB594B" w:rsidP="001D0A16">
      <w:pPr>
        <w:pStyle w:val="a4"/>
        <w:numPr>
          <w:ilvl w:val="0"/>
          <w:numId w:val="27"/>
        </w:numPr>
        <w:ind w:left="709" w:right="13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держитесь подальше от проемов дверей и окон</w:t>
      </w:r>
      <w:r w:rsidR="001D0A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B594B" w:rsidRPr="001D0A16" w:rsidRDefault="00AB594B" w:rsidP="001D0A16">
      <w:pPr>
        <w:pStyle w:val="a4"/>
        <w:ind w:left="142"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1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</w:p>
    <w:p w:rsidR="00AB594B" w:rsidRPr="001D0A16" w:rsidRDefault="00AB594B" w:rsidP="001D0A16">
      <w:pPr>
        <w:pStyle w:val="a4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</w:p>
    <w:sectPr w:rsidR="00AB594B" w:rsidRPr="001D0A16" w:rsidSect="001D0A16">
      <w:pgSz w:w="11906" w:h="16838"/>
      <w:pgMar w:top="851" w:right="851" w:bottom="851" w:left="851" w:header="708" w:footer="708" w:gutter="0"/>
      <w:pgBorders w:offsetFrom="page">
        <w:top w:val="firecrackers" w:sz="20" w:space="24" w:color="auto"/>
        <w:left w:val="firecrackers" w:sz="20" w:space="24" w:color="auto"/>
        <w:bottom w:val="firecrackers" w:sz="20" w:space="24" w:color="auto"/>
        <w:right w:val="firecracke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899"/>
    <w:multiLevelType w:val="hybridMultilevel"/>
    <w:tmpl w:val="F84CFD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4F83C3F"/>
    <w:multiLevelType w:val="hybridMultilevel"/>
    <w:tmpl w:val="EE8AD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D30D1"/>
    <w:multiLevelType w:val="multilevel"/>
    <w:tmpl w:val="EF10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31AF9"/>
    <w:multiLevelType w:val="hybridMultilevel"/>
    <w:tmpl w:val="DC5E951E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6F86C5C"/>
    <w:multiLevelType w:val="hybridMultilevel"/>
    <w:tmpl w:val="B22C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B3763"/>
    <w:multiLevelType w:val="hybridMultilevel"/>
    <w:tmpl w:val="16A07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41030"/>
    <w:multiLevelType w:val="hybridMultilevel"/>
    <w:tmpl w:val="68A630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72A84"/>
    <w:multiLevelType w:val="hybridMultilevel"/>
    <w:tmpl w:val="A6F81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938DC"/>
    <w:multiLevelType w:val="hybridMultilevel"/>
    <w:tmpl w:val="41E43D44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AFE1612"/>
    <w:multiLevelType w:val="hybridMultilevel"/>
    <w:tmpl w:val="AB4289E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0E4493"/>
    <w:multiLevelType w:val="hybridMultilevel"/>
    <w:tmpl w:val="FE42CCCE"/>
    <w:lvl w:ilvl="0" w:tplc="B0960F0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F7364"/>
    <w:multiLevelType w:val="hybridMultilevel"/>
    <w:tmpl w:val="4178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975B3"/>
    <w:multiLevelType w:val="hybridMultilevel"/>
    <w:tmpl w:val="548AA8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5397A19"/>
    <w:multiLevelType w:val="hybridMultilevel"/>
    <w:tmpl w:val="A99A1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02E05"/>
    <w:multiLevelType w:val="hybridMultilevel"/>
    <w:tmpl w:val="856848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E158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C0652D6"/>
    <w:multiLevelType w:val="hybridMultilevel"/>
    <w:tmpl w:val="46EA0354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46C4EC7"/>
    <w:multiLevelType w:val="hybridMultilevel"/>
    <w:tmpl w:val="B0D6A412"/>
    <w:lvl w:ilvl="0" w:tplc="E716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1A2326"/>
    <w:multiLevelType w:val="hybridMultilevel"/>
    <w:tmpl w:val="53B6DE82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695B0370"/>
    <w:multiLevelType w:val="hybridMultilevel"/>
    <w:tmpl w:val="FE769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3C177A"/>
    <w:multiLevelType w:val="hybridMultilevel"/>
    <w:tmpl w:val="A8508E14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DB62ACB"/>
    <w:multiLevelType w:val="hybridMultilevel"/>
    <w:tmpl w:val="E92835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04F5418"/>
    <w:multiLevelType w:val="hybridMultilevel"/>
    <w:tmpl w:val="B37E8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04DE9"/>
    <w:multiLevelType w:val="hybridMultilevel"/>
    <w:tmpl w:val="69626D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BDD193A"/>
    <w:multiLevelType w:val="hybridMultilevel"/>
    <w:tmpl w:val="FC74AA34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7CA81BFE"/>
    <w:multiLevelType w:val="hybridMultilevel"/>
    <w:tmpl w:val="1D78DEEE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EB82AEC"/>
    <w:multiLevelType w:val="hybridMultilevel"/>
    <w:tmpl w:val="C00AE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7"/>
  </w:num>
  <w:num w:numId="5">
    <w:abstractNumId w:val="19"/>
  </w:num>
  <w:num w:numId="6">
    <w:abstractNumId w:val="10"/>
  </w:num>
  <w:num w:numId="7">
    <w:abstractNumId w:val="17"/>
  </w:num>
  <w:num w:numId="8">
    <w:abstractNumId w:val="6"/>
  </w:num>
  <w:num w:numId="9">
    <w:abstractNumId w:val="9"/>
  </w:num>
  <w:num w:numId="10">
    <w:abstractNumId w:val="14"/>
  </w:num>
  <w:num w:numId="11">
    <w:abstractNumId w:val="26"/>
  </w:num>
  <w:num w:numId="12">
    <w:abstractNumId w:val="22"/>
  </w:num>
  <w:num w:numId="13">
    <w:abstractNumId w:val="4"/>
  </w:num>
  <w:num w:numId="14">
    <w:abstractNumId w:val="5"/>
  </w:num>
  <w:num w:numId="15">
    <w:abstractNumId w:val="11"/>
  </w:num>
  <w:num w:numId="16">
    <w:abstractNumId w:val="13"/>
  </w:num>
  <w:num w:numId="17">
    <w:abstractNumId w:val="8"/>
  </w:num>
  <w:num w:numId="18">
    <w:abstractNumId w:val="21"/>
  </w:num>
  <w:num w:numId="19">
    <w:abstractNumId w:val="23"/>
  </w:num>
  <w:num w:numId="20">
    <w:abstractNumId w:val="0"/>
  </w:num>
  <w:num w:numId="21">
    <w:abstractNumId w:val="12"/>
  </w:num>
  <w:num w:numId="22">
    <w:abstractNumId w:val="20"/>
  </w:num>
  <w:num w:numId="23">
    <w:abstractNumId w:val="18"/>
  </w:num>
  <w:num w:numId="24">
    <w:abstractNumId w:val="24"/>
  </w:num>
  <w:num w:numId="25">
    <w:abstractNumId w:val="25"/>
  </w:num>
  <w:num w:numId="26">
    <w:abstractNumId w:val="16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91F"/>
    <w:rsid w:val="001D0A16"/>
    <w:rsid w:val="002B445C"/>
    <w:rsid w:val="00426977"/>
    <w:rsid w:val="00510229"/>
    <w:rsid w:val="007F1836"/>
    <w:rsid w:val="0085191F"/>
    <w:rsid w:val="00AB594B"/>
    <w:rsid w:val="00EA3E68"/>
    <w:rsid w:val="00FF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05C"/>
    <w:pPr>
      <w:ind w:left="720"/>
      <w:contextualSpacing/>
    </w:pPr>
  </w:style>
  <w:style w:type="paragraph" w:styleId="a4">
    <w:name w:val="No Spacing"/>
    <w:uiPriority w:val="1"/>
    <w:qFormat/>
    <w:rsid w:val="001D0A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B3306-68C2-4DCD-B1C4-EB587309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Дефектоскоп</dc:creator>
  <cp:keywords/>
  <dc:description/>
  <cp:lastModifiedBy>Пользователь</cp:lastModifiedBy>
  <cp:revision>4</cp:revision>
  <dcterms:created xsi:type="dcterms:W3CDTF">2014-12-25T10:06:00Z</dcterms:created>
  <dcterms:modified xsi:type="dcterms:W3CDTF">2015-12-08T09:02:00Z</dcterms:modified>
</cp:coreProperties>
</file>