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28" w:rsidRPr="00A04938" w:rsidRDefault="00486A28" w:rsidP="00486A28">
      <w:pPr>
        <w:spacing w:after="0" w:line="360" w:lineRule="auto"/>
        <w:ind w:firstLine="709"/>
        <w:jc w:val="center"/>
        <w:rPr>
          <w:b/>
          <w:bCs/>
          <w:i/>
          <w:iCs/>
          <w:u w:val="single"/>
        </w:rPr>
      </w:pPr>
      <w:r w:rsidRPr="00B32EE9">
        <w:rPr>
          <w:b/>
          <w:bCs/>
          <w:i/>
          <w:iCs/>
          <w:u w:val="single"/>
        </w:rPr>
        <w:t>Оздоровительные игры</w:t>
      </w:r>
      <w:r>
        <w:rPr>
          <w:b/>
          <w:bCs/>
          <w:i/>
          <w:iCs/>
          <w:u w:val="single"/>
        </w:rPr>
        <w:t xml:space="preserve"> как метод нетрадиционного</w:t>
      </w:r>
      <w:r w:rsidRPr="00A04938">
        <w:rPr>
          <w:b/>
          <w:bCs/>
          <w:i/>
          <w:iCs/>
          <w:u w:val="single"/>
        </w:rPr>
        <w:t xml:space="preserve"> оздоровления детей дошкольного возраста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Игры этой серии предназначены для профилактики утомления, вызванного интенсивными интеллектуальными нагру</w:t>
      </w:r>
      <w:bookmarkStart w:id="0" w:name="_GoBack"/>
      <w:bookmarkEnd w:id="0"/>
      <w:r w:rsidRPr="00B32EE9">
        <w:t>зками. Физическая и психическая компоненты в оздоровительных играх тесно взаимосвязаны.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Физическая и психическая компоненты в оздоровительных играх тесно взаимосвязаны. Игры укрепляют различные группы мышц, тренируют вестибулярный аппарат, способствуют профилактике нарушений зрения и осанки. Непринужденность обстановки, свобода импровизации, возможность отступления от заданных правил, бесконечность вариаций, нацеленность педагога на создание у детей эмоционального подъема, отсутствие проигравших — все это создает у игроков состояние особого психологического комфорта.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Длительность игр зависит от их содержания и может варьироваться от 1 до 2 минут. Общая длительность игр в среднем составляет 4-6 минут. Проводить игры можно как с музыкальным сопровождением, так и без него. Но поскольку игровые задания строго ограничены по времени, требуется отчетливый, резкий звуковой сигнал (гонг).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1. «Цапля»</w:t>
      </w:r>
      <w:r w:rsidRPr="00B32EE9">
        <w:rPr>
          <w:b/>
          <w:bCs/>
        </w:rPr>
        <w:t>.</w:t>
      </w:r>
      <w:r w:rsidRPr="00B32EE9">
        <w:t> Детям предлагается разуться и встать по сигналу в круг. Ведущий объявляет конкурс на лучшую цаплю. По сигналу дети должны правую ногу согнуть в колене, развернуть ее на 90 градусов по отношению к левой и прижать ступней к бедру левой ноги как можно выше. Руки на поясе. Глаза закрыты. Необходимо продержаться в таком положении как можно дольше. Дети, у кого это получилось, становятся водящими в подвижной игре "Лягушки и цапли". Игра "Цапля" тренирует вестибулярный аппарат и развивает способность концентрации внимания, а также всегда очень смешит детей.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2. «Скачки»</w:t>
      </w:r>
      <w:r w:rsidRPr="00B32EE9">
        <w:rPr>
          <w:b/>
          <w:bCs/>
        </w:rPr>
        <w:t>.</w:t>
      </w:r>
      <w:r w:rsidRPr="00B32EE9">
        <w:t xml:space="preserve"> Детям предлагается встать прямо, ноги поставить на ширине плеч. Затем наклониться вперед и упереться руками в пол. Руки и ноги при этом должны быть прямыми. Ведущий объявляет начало скачек. Кто самый резвый скакун? Для разминки детям предлагают идти сначала шагом на месте в течение 15-20 секунд. Ведущий благодарит детей и отмечает, что ходьба шагом у лошадок получается хорошо. Затем объясняет детям, что скакать они будут также на месте. Он определяет задачу: бежать </w:t>
      </w:r>
      <w:r w:rsidRPr="00B32EE9">
        <w:lastRenderedPageBreak/>
        <w:t>как можно более резво, подпрыгивать выше и ритмичнее. По сигналу гонга дети изображают скачки в течение 1 минуты. По окончании скачек ведущий и ассистент называют грациозных "скакунов", быстрых, резвых и т. п., не забывая отметить каждого ребенка. В заключение благодарят всех детей за участие в игре.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Оздоровительный эффект этой игры заключается в массаже внутренних органов и укреплении костно-мышечной системы конечностей.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3. «Парашютисты»</w:t>
      </w:r>
      <w:r w:rsidRPr="00B32EE9">
        <w:rPr>
          <w:b/>
          <w:bCs/>
        </w:rPr>
        <w:t>.</w:t>
      </w:r>
      <w:r w:rsidRPr="00B32EE9">
        <w:t> Ведущий объявляет детям, что сейчас они потренируются в прыжках с парашютом. Предлагает согнуть руки в локтях и держать их у пояса, сжимая воображаемые стропы парашюта. Прыжок заключается в том, чтобы, не переставая "сжимать стропы", подпрыгивать вверх как можно выше, а опускаться как можно мягче. При прыжке нужно оттягивать носки ног вниз. При приземлении ноги должны работать как пружины.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Приземление завершается мягким и глубоким приседанием. Без остановки движения из положения сидя на корточках совершается следующий прыжок. Дети по сигналу гонга в течение 45 секунд выполняют прыжки. Ведущий благодарит "парашютистов", отмечает каждого ребенка, а затем предлагает отдохнуть и помассировать мышцы ног. Это упражнение укрепляет связки и сухожилия в области стоп и лодыжек. Оно является профилактикой возможных падений (например, в гололед).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4. «Уши»</w:t>
      </w:r>
      <w:r w:rsidRPr="00B32EE9">
        <w:rPr>
          <w:b/>
          <w:bCs/>
        </w:rPr>
        <w:t>.</w:t>
      </w:r>
      <w:r w:rsidRPr="00B32EE9">
        <w:t> Для выполнения этого упражнения нужно сесть на край стула. По сигналу дети наклоняют голову к плечам, поочередно слева направо и справа налево. Наклоны выполняются сильно и резко, так, чтобы при каждом наклоне достать ухом до плеча. Упражнение выполняется 20 секунд. По окончании ведущий благодарит детей и спрашивает, хорошо ли у них разогрелись ушки.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В этом упражнении разогреваются уши, а через нервные окончания в ушных раковинах возбуждается и весь организм. Кроме того, разрабатывается подвижность шейных позвонков.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5. «Скоморохи»</w:t>
      </w:r>
      <w:r w:rsidRPr="00B32EE9">
        <w:rPr>
          <w:b/>
          <w:bCs/>
        </w:rPr>
        <w:t>.</w:t>
      </w:r>
      <w:r w:rsidRPr="00B32EE9">
        <w:t> Детям предлагается поочередно каждой ногой шлепнуть себя сзади по ягодицам. При этом ноги как можно сильнее отбрасывать назад, чтобы удар пяткой по ягодицам был ощутим и слышен. Ассистент прислушивается, чьи шлепки будут громче. Задание выполняется по сигналу в течение 30 секунд. Эта игра тонизирует весь организм, развивает икроножные мышцы, делает гибкой поясницу.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lastRenderedPageBreak/>
        <w:t>6. «Тачка»</w:t>
      </w:r>
      <w:r w:rsidRPr="00B32EE9">
        <w:rPr>
          <w:b/>
          <w:bCs/>
        </w:rPr>
        <w:t>.</w:t>
      </w:r>
      <w:r w:rsidRPr="00B32EE9">
        <w:t> Дети разбиваются по парам. Один встает на четвереньки и "превращается" в тачку. Для этого партнер берет его сзади за ноги и "везет". Хозяин тачки должен ею умело управлять и по сигналу ведущего поворачивать вправо, влево, везти ее то быстрее, то медленнее. От тачки требуется полное послушание своему "хозяину". Ведущий оценивает, насколько эффективно взаимодействие в парах. Упражнение проводится в течение 30 секунд, затем партнеры меняются местами. Упражнение укрепляет мышцы рук и очень нравится детям, возбуждает их.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7. «Кошка»</w:t>
      </w:r>
      <w:r w:rsidRPr="00B32EE9">
        <w:rPr>
          <w:b/>
          <w:bCs/>
        </w:rPr>
        <w:t>.</w:t>
      </w:r>
      <w:r w:rsidRPr="00B32EE9">
        <w:t> Ведущий предлагает детям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потягивается. Спинка прогибается вниз. Движения должны быть энергичные, но в то же время плавные и грациозные. Движения чередуются в течение 2 секунд. Затем детям предлагается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движение на другом, как это делает кошка, когда очень довольна. Упражнение выполняется в течение 2 секунд. Ведущий благодарит детей. Самые грациозные кошки становятся водящими в игре "Кошки — мышки". Игра способствует эмоциональному подъему, создает чувство разнеженности и тренирует мышцы спины и брюшного пресса, развивая гибкость и силу.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8. «Пленники»</w:t>
      </w:r>
      <w:r w:rsidRPr="00B32EE9">
        <w:rPr>
          <w:b/>
          <w:bCs/>
        </w:rPr>
        <w:t>.</w:t>
      </w:r>
      <w:r w:rsidRPr="00B32EE9">
        <w:t> Дети делятся на две равные группы и встают шеренгами друг против друга. По сигналу гонга крайний игрок берет мяч и бросает его игроку напротив. Этот игрок бросает мяч следующему игроку напротив и т. д. Если играющий не поймает мяч, то он переходит "в плен" на противоположную сторону. Когда мяч дойдет до конца шеренги, его кидают обратно в таком же порядке. Побеждает та команда, в чью шеренгу перешло больше игроков. Игра проводится в течение 2 минут.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 w:rsidRPr="00B32EE9">
        <w:t>В этой игре развиваются глазомер, координация движений.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9. «Гуси»</w:t>
      </w:r>
      <w:r w:rsidRPr="00B32EE9">
        <w:rPr>
          <w:b/>
          <w:bCs/>
        </w:rPr>
        <w:t>.</w:t>
      </w:r>
      <w:r w:rsidRPr="00B32EE9">
        <w:t> Дети выстраиваются в одну шеренгу, приседают на корточки и по команде ведущего бегут гусиным шагом вразвалочку. Выигрывают самые резвые. Можно бежать, если не позволяет пространство, на месте. Игра укрепляет икроножные мышцы, тренируют сердечно-сосудистую систему.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10. «Раки»</w:t>
      </w:r>
      <w:r w:rsidRPr="00B32EE9">
        <w:rPr>
          <w:b/>
          <w:bCs/>
        </w:rPr>
        <w:t>.</w:t>
      </w:r>
      <w:r w:rsidRPr="00B32EE9">
        <w:t xml:space="preserve"> Дети встают на колени вдоль стартовой черты, повернувшись спиной к финишной черте. По сигналу движутся задом наперед, стараясь как можно скорее </w:t>
      </w:r>
      <w:r w:rsidRPr="00B32EE9">
        <w:lastRenderedPageBreak/>
        <w:t>добраться до финиша, сохраняя прямолинейность движения. Игра способствует общему психомоторному развитию.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11. «Великаны»</w:t>
      </w:r>
      <w:r w:rsidRPr="00B32EE9">
        <w:rPr>
          <w:b/>
          <w:bCs/>
        </w:rPr>
        <w:t>.</w:t>
      </w:r>
      <w:r w:rsidRPr="00B32EE9">
        <w:t> Детям предлагается дойти до финиша гигантскими шагами, при этом ни в коем случае не переходить на бег. Побеждает самый быстрый.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12. «Бег в бумажном колпаке»</w:t>
      </w:r>
      <w:r w:rsidRPr="00B32EE9">
        <w:rPr>
          <w:b/>
          <w:bCs/>
        </w:rPr>
        <w:t>.</w:t>
      </w:r>
      <w:r w:rsidRPr="00B32EE9">
        <w:t> По сигналу гонга дети встают в две команды. Каждый надевает на голову большой бумажный колпак или шапку. Шапка больше головы и бежать в ней будет непросто. По команде ведущего "Старт" дети бегут до финиша и обратно. Игра укрепляет мышцы шеи, развивает ловкость, способствует развитию координационных механизмов нервной системы.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13. «Бег со связанными ногами»</w:t>
      </w:r>
      <w:r w:rsidRPr="00B32EE9">
        <w:rPr>
          <w:b/>
          <w:bCs/>
        </w:rPr>
        <w:t>.</w:t>
      </w:r>
      <w:r w:rsidRPr="00B32EE9">
        <w:t> Дети разбиваются по парам, встают боком друг к другу. В каждой паре один партнер связывает свою правую ногу с левой ногой другого. Затем они кладут по одной руке на плечи друг другу и бегут к финишу на "трех" ногах. Ведущий засекает время. Игра развивает координационные механизмы нервной системы.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14. «Шарик»</w:t>
      </w:r>
      <w:r w:rsidRPr="00B32EE9">
        <w:rPr>
          <w:b/>
          <w:bCs/>
        </w:rPr>
        <w:t>.</w:t>
      </w:r>
      <w:r w:rsidRPr="00B32EE9">
        <w:t> Дети рассредоточиваются по площадке. Одному из них дается надувной шарик. Нужно перекидывать шарик друг другу, но при этом не двигаться с места, не отрывать ступни от пола. Тот, кто сдвинулся с места, выбывает из игры. Кто избегает игры (не ловит шарик) — выбывает из игры. Игра начинается по сигналу гонга. Игра способствует развитию статического равновесия.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15. «Послушный мячик»</w:t>
      </w:r>
      <w:r w:rsidRPr="00B32EE9">
        <w:rPr>
          <w:b/>
          <w:bCs/>
        </w:rPr>
        <w:t>.</w:t>
      </w:r>
      <w:r w:rsidRPr="00B32EE9">
        <w:t> Дети встают в две шеренги. По сигналу перекатывают мяч (диаметром 8 см) из своих ладошек, сложенных чашечкой в ладошки стоящему слева. Ни в коем случае нельзя передавать мяч по воздуху. Если кто передал мяч по воздуху или уронил его, выбывает из игры. Побеждает команда, в которой останется больше игроков. Игра способствует сплоченности детей.</w:t>
      </w:r>
    </w:p>
    <w:p w:rsidR="00486A28" w:rsidRPr="00B32EE9" w:rsidRDefault="00486A28" w:rsidP="00486A28">
      <w:pPr>
        <w:spacing w:after="0" w:line="360" w:lineRule="auto"/>
        <w:ind w:firstLine="709"/>
        <w:jc w:val="both"/>
      </w:pPr>
      <w:r>
        <w:rPr>
          <w:b/>
          <w:bCs/>
        </w:rPr>
        <w:t>16. «Бой петухов»</w:t>
      </w:r>
      <w:r w:rsidRPr="00B32EE9">
        <w:rPr>
          <w:b/>
          <w:bCs/>
        </w:rPr>
        <w:t>.</w:t>
      </w:r>
      <w:r w:rsidRPr="00B32EE9">
        <w:t> Детям предлагается встать на правую ногу. Левую поднять немножко назад и держать ее левой рукой за голень. Правую руку выдвинуть вперед. В такой позе, прыгая на правой ноге, нужно сразиться. Дети прыгают друг к другу и хлопают по правой ладони, затем также передвигаются к следующему. Кто оступился и встал двумя ногами — выходит из игры. Остаются игроки с наиболее выраженными "петушиными" данными. В игре развивается динамическое равновесие.</w:t>
      </w:r>
    </w:p>
    <w:p w:rsidR="00486A28" w:rsidRPr="000F5C1C" w:rsidRDefault="00486A28" w:rsidP="00486A28">
      <w:pPr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17. «Большой мяч»</w:t>
      </w:r>
      <w:r w:rsidRPr="00B32EE9">
        <w:rPr>
          <w:b/>
          <w:bCs/>
        </w:rPr>
        <w:t>.</w:t>
      </w:r>
      <w:r w:rsidRPr="00B32EE9">
        <w:t> Дети встают в круг, взявшись за руки. Водящий старается выбить большой мяч из центра круга ногами. Дети должны не пропускать мяч, отбивая его только ногами. Пропустивший мяч становится водящим.</w:t>
      </w:r>
    </w:p>
    <w:p w:rsidR="00486A28" w:rsidRDefault="00486A28" w:rsidP="00486A28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696B93" w:rsidRDefault="00696B93"/>
    <w:sectPr w:rsidR="00696B93" w:rsidSect="00486A2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A0"/>
    <w:rsid w:val="001B13A0"/>
    <w:rsid w:val="00486A28"/>
    <w:rsid w:val="0069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3200C-D140-4053-B648-8AD81B00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женя-таня</dc:creator>
  <cp:keywords/>
  <dc:description/>
  <cp:lastModifiedBy>женя-таня</cp:lastModifiedBy>
  <cp:revision>2</cp:revision>
  <dcterms:created xsi:type="dcterms:W3CDTF">2018-01-22T08:13:00Z</dcterms:created>
  <dcterms:modified xsi:type="dcterms:W3CDTF">2018-01-22T08:14:00Z</dcterms:modified>
</cp:coreProperties>
</file>