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4E" w:rsidRDefault="00AB1F4E" w:rsidP="00816F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816F2E" w:rsidRPr="00DB2EDD" w:rsidRDefault="00816F2E" w:rsidP="00816F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  <w:r w:rsidRPr="00DB2EDD"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"Детское упрямство"</w:t>
      </w:r>
    </w:p>
    <w:p w:rsidR="00816F2E" w:rsidRPr="00816F2E" w:rsidRDefault="00816F2E" w:rsidP="00816F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ru-RU"/>
        </w:rPr>
      </w:pPr>
      <w:r w:rsidRPr="00816F2E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ru-RU"/>
        </w:rPr>
        <w:t xml:space="preserve">  </w:t>
      </w:r>
    </w:p>
    <w:p w:rsidR="009D6C9A" w:rsidRDefault="00816F2E" w:rsidP="009D6C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16F2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165735</wp:posOffset>
            </wp:positionV>
            <wp:extent cx="751205" cy="1428750"/>
            <wp:effectExtent l="0" t="0" r="0" b="0"/>
            <wp:wrapTight wrapText="bothSides">
              <wp:wrapPolygon edited="0">
                <wp:start x="6025" y="0"/>
                <wp:lineTo x="3287" y="576"/>
                <wp:lineTo x="548" y="19296"/>
                <wp:lineTo x="1096" y="21024"/>
                <wp:lineTo x="17528" y="21024"/>
                <wp:lineTo x="18624" y="20736"/>
                <wp:lineTo x="18076" y="19296"/>
                <wp:lineTo x="16433" y="18432"/>
                <wp:lineTo x="14790" y="14112"/>
                <wp:lineTo x="14790" y="13824"/>
                <wp:lineTo x="15337" y="9504"/>
                <wp:lineTo x="15885" y="9216"/>
                <wp:lineTo x="20815" y="4896"/>
                <wp:lineTo x="21363" y="3456"/>
                <wp:lineTo x="16433" y="1440"/>
                <wp:lineTo x="8764" y="0"/>
                <wp:lineTo x="6025" y="0"/>
              </wp:wrapPolygon>
            </wp:wrapTight>
            <wp:docPr id="2" name="Рисунок 2" descr="963d53bbd04a6d346f57226dee5d441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63d53bbd04a6d346f57226dee5d441e[1]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120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6F2E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Если ребенок упрямится</w:t>
      </w:r>
    </w:p>
    <w:p w:rsidR="00816F2E" w:rsidRPr="009D6C9A" w:rsidRDefault="00816F2E" w:rsidP="009D6C9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16F2E">
        <w:rPr>
          <w:rFonts w:ascii="Times New Roman" w:eastAsia="Times New Roman" w:hAnsi="Times New Roman"/>
          <w:sz w:val="28"/>
          <w:szCs w:val="28"/>
          <w:lang w:eastAsia="ru-RU"/>
        </w:rPr>
        <w:t>Причинами такого поведения далеко не всегда являются личные особенности ребенка. Чаще всего это реакция на необоснованные требования взрослых, слишком регламентирующих, лишающих дошкольника инициативы и самостоятельности.</w:t>
      </w:r>
      <w:r w:rsidRPr="00816F2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816F2E" w:rsidRPr="00816F2E" w:rsidRDefault="00816F2E" w:rsidP="00816F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6F2E">
        <w:rPr>
          <w:rFonts w:ascii="Times New Roman" w:eastAsia="Times New Roman" w:hAnsi="Times New Roman"/>
          <w:sz w:val="28"/>
          <w:szCs w:val="28"/>
          <w:lang w:eastAsia="ru-RU"/>
        </w:rPr>
        <w:t>Подумайте, прежде чем предпринимать «ответственные меры». Что значит «упрямиться»? Проанализируйте примеры упрямства. Спросите других членов семьи, воспитателей, как отзывается ребенок на их просьбы и предложения.</w:t>
      </w:r>
    </w:p>
    <w:p w:rsidR="00816F2E" w:rsidRPr="00816F2E" w:rsidRDefault="00816F2E" w:rsidP="00816F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</w:pPr>
    </w:p>
    <w:p w:rsidR="00816F2E" w:rsidRPr="00FB6AE8" w:rsidRDefault="00816F2E" w:rsidP="00FB6A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</w:pPr>
      <w:r w:rsidRPr="00FB6AE8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Как справиться с проблемой, если она уже есть</w:t>
      </w:r>
    </w:p>
    <w:p w:rsidR="00816F2E" w:rsidRPr="00FB6AE8" w:rsidRDefault="00816F2E" w:rsidP="00816F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F2E" w:rsidRPr="00FB6AE8" w:rsidRDefault="00816F2E" w:rsidP="00FB6AE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AE8">
        <w:rPr>
          <w:rFonts w:ascii="Times New Roman" w:eastAsia="Times New Roman" w:hAnsi="Times New Roman"/>
          <w:sz w:val="28"/>
          <w:szCs w:val="28"/>
          <w:lang w:eastAsia="ru-RU"/>
        </w:rPr>
        <w:t>Если все дело в ваших действиях — начинайте с себя. Пересмотрите ваши собственные требования к послушанию ребенка. Выделите ему достаточное пространство для проявления самостоятельности, инициативы.</w:t>
      </w:r>
    </w:p>
    <w:p w:rsidR="00816F2E" w:rsidRPr="00FB6AE8" w:rsidRDefault="00816F2E" w:rsidP="00FB6AE8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F2E" w:rsidRPr="00FB6AE8" w:rsidRDefault="00816F2E" w:rsidP="00FB6AE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AE8">
        <w:rPr>
          <w:rFonts w:ascii="Times New Roman" w:eastAsia="Times New Roman" w:hAnsi="Times New Roman"/>
          <w:sz w:val="28"/>
          <w:szCs w:val="28"/>
          <w:lang w:eastAsia="ru-RU"/>
        </w:rPr>
        <w:t>Измените свой словарь. Исключите выражения, подчеркивающие негативные стороны действий ребенка: «опять ты упрямишься», «делаешь мне назло» и т. д. Напротив, используйте слова, подчеркивающие эффективность действий, инициативы малыша: «Ты решил сам надеть ботинки, и у тебя все получилось», — характеризующие его лучшие стороны и достижения: «Я так рада, что ты не забыл положить щетку на место»; «Я любуюсь твоими игрушками — там такой порядок». Кому же не захочется повторять и повторять свои хорошие действия, если мама их видит и так приятно оценивает?</w:t>
      </w:r>
    </w:p>
    <w:p w:rsidR="00816F2E" w:rsidRPr="00FB6AE8" w:rsidRDefault="00816F2E" w:rsidP="00FB6AE8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6F2E" w:rsidRPr="00FB6AE8" w:rsidRDefault="00816F2E" w:rsidP="00FB6AE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AE8">
        <w:rPr>
          <w:rFonts w:ascii="Times New Roman" w:eastAsia="Times New Roman" w:hAnsi="Times New Roman"/>
          <w:sz w:val="28"/>
          <w:szCs w:val="28"/>
          <w:lang w:eastAsia="ru-RU"/>
        </w:rPr>
        <w:t>Попробуйте разобраться, чего не любит ребенок и чем совершенно безболезненно для него и вашего родительского авторитета это можно заменить. Например, ребенок категорически отказывается от купания в ванне. Нельзя ли заменить  это</w:t>
      </w:r>
      <w:r w:rsidRPr="00FB6AE8">
        <w:rPr>
          <w:rFonts w:ascii="Times New Roman" w:eastAsia="Times New Roman" w:hAnsi="Times New Roman"/>
          <w:smallCaps/>
          <w:sz w:val="28"/>
          <w:szCs w:val="28"/>
          <w:lang w:eastAsia="ru-RU"/>
        </w:rPr>
        <w:t xml:space="preserve"> </w:t>
      </w:r>
      <w:r w:rsidRPr="00FB6AE8">
        <w:rPr>
          <w:rFonts w:ascii="Times New Roman" w:eastAsia="Times New Roman" w:hAnsi="Times New Roman"/>
          <w:sz w:val="28"/>
          <w:szCs w:val="28"/>
          <w:lang w:eastAsia="ru-RU"/>
        </w:rPr>
        <w:t>принятием душа? Следует также спросить его самого, что может сделать купание в ванне приятным.</w:t>
      </w:r>
    </w:p>
    <w:p w:rsidR="00816F2E" w:rsidRPr="00FB6AE8" w:rsidRDefault="00816F2E" w:rsidP="00FB6AE8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C9A" w:rsidRPr="00FB6AE8" w:rsidRDefault="00816F2E" w:rsidP="00FB6AE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AE8">
        <w:rPr>
          <w:rFonts w:ascii="Times New Roman" w:eastAsia="Times New Roman" w:hAnsi="Times New Roman"/>
          <w:sz w:val="28"/>
          <w:szCs w:val="28"/>
          <w:lang w:eastAsia="ru-RU"/>
        </w:rPr>
        <w:t>Не пытайтесь «</w:t>
      </w:r>
      <w:proofErr w:type="gramStart"/>
      <w:r w:rsidRPr="00FB6AE8">
        <w:rPr>
          <w:rFonts w:ascii="Times New Roman" w:eastAsia="Times New Roman" w:hAnsi="Times New Roman"/>
          <w:sz w:val="28"/>
          <w:szCs w:val="28"/>
          <w:lang w:eastAsia="ru-RU"/>
        </w:rPr>
        <w:t>переупрямить</w:t>
      </w:r>
      <w:proofErr w:type="gramEnd"/>
      <w:r w:rsidRPr="00FB6AE8">
        <w:rPr>
          <w:rFonts w:ascii="Times New Roman" w:eastAsia="Times New Roman" w:hAnsi="Times New Roman"/>
          <w:sz w:val="28"/>
          <w:szCs w:val="28"/>
          <w:lang w:eastAsia="ru-RU"/>
        </w:rPr>
        <w:t>» упрямца. Вы можете сдаться быстрее, и тогда он и в другой раз найдет, как применить свою власть над вами.</w:t>
      </w:r>
      <w:r w:rsidRPr="00FB6A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9D6C9A" w:rsidRPr="00FB6AE8" w:rsidRDefault="009D6C9A" w:rsidP="00FB6AE8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C9A" w:rsidRPr="00FB6AE8" w:rsidRDefault="009D6C9A" w:rsidP="00FB6AE8">
      <w:pPr>
        <w:numPr>
          <w:ilvl w:val="0"/>
          <w:numId w:val="1"/>
        </w:numPr>
        <w:spacing w:before="75" w:after="75" w:line="294" w:lineRule="atLeast"/>
        <w:ind w:left="-142" w:right="22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C9A">
        <w:rPr>
          <w:rFonts w:ascii="Times New Roman" w:eastAsia="Times New Roman" w:hAnsi="Times New Roman"/>
          <w:sz w:val="28"/>
          <w:szCs w:val="28"/>
          <w:lang w:eastAsia="ru-RU"/>
        </w:rPr>
        <w:t xml:space="preserve">Никогда не используйте силовых методов, не показывайте своего морального и физического превосходства — таким </w:t>
      </w:r>
      <w:proofErr w:type="gramStart"/>
      <w:r w:rsidRPr="009D6C9A">
        <w:rPr>
          <w:rFonts w:ascii="Times New Roman" w:eastAsia="Times New Roman" w:hAnsi="Times New Roman"/>
          <w:sz w:val="28"/>
          <w:szCs w:val="28"/>
          <w:lang w:eastAsia="ru-RU"/>
        </w:rPr>
        <w:t>образом</w:t>
      </w:r>
      <w:proofErr w:type="gramEnd"/>
      <w:r w:rsidRPr="009D6C9A">
        <w:rPr>
          <w:rFonts w:ascii="Times New Roman" w:eastAsia="Times New Roman" w:hAnsi="Times New Roman"/>
          <w:sz w:val="28"/>
          <w:szCs w:val="28"/>
          <w:lang w:eastAsia="ru-RU"/>
        </w:rPr>
        <w:t xml:space="preserve"> вы разовьете у ребенка</w:t>
      </w:r>
      <w:r w:rsidRPr="00FB6AE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8" w:tooltip="Статья: Комплекс неполноценности" w:history="1">
        <w:r w:rsidRPr="00FB6AE8">
          <w:rPr>
            <w:rFonts w:ascii="Times New Roman" w:eastAsia="Times New Roman" w:hAnsi="Times New Roman"/>
            <w:sz w:val="28"/>
            <w:szCs w:val="28"/>
            <w:lang w:eastAsia="ru-RU"/>
          </w:rPr>
          <w:t>комплекс неполноценности</w:t>
        </w:r>
      </w:hyperlink>
      <w:r w:rsidRPr="009D6C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6C9A" w:rsidRPr="009D6C9A" w:rsidRDefault="009D6C9A" w:rsidP="00FB6AE8">
      <w:pPr>
        <w:spacing w:before="75" w:after="75" w:line="294" w:lineRule="atLeast"/>
        <w:ind w:left="-142" w:right="22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C9A" w:rsidRPr="009D6C9A" w:rsidRDefault="009D6C9A" w:rsidP="00FB6AE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C9A">
        <w:rPr>
          <w:rFonts w:ascii="Times New Roman" w:eastAsia="Times New Roman" w:hAnsi="Times New Roman"/>
          <w:sz w:val="28"/>
          <w:szCs w:val="28"/>
          <w:lang w:eastAsia="ru-RU"/>
        </w:rPr>
        <w:t>Чаще ставьте себя на место ребенка и смотрите на мир "</w:t>
      </w:r>
      <w:hyperlink r:id="rId9" w:tooltip="Статья: Глазами ребенка" w:history="1">
        <w:r w:rsidRPr="00FB6AE8">
          <w:rPr>
            <w:rFonts w:ascii="Times New Roman" w:eastAsia="Times New Roman" w:hAnsi="Times New Roman"/>
            <w:sz w:val="28"/>
            <w:szCs w:val="28"/>
            <w:lang w:eastAsia="ru-RU"/>
          </w:rPr>
          <w:t>его глазами</w:t>
        </w:r>
      </w:hyperlink>
      <w:r w:rsidRPr="009D6C9A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FB6AE8" w:rsidRDefault="00FB6AE8" w:rsidP="00FB6AE8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F2E" w:rsidRPr="00FB6AE8" w:rsidRDefault="009D6C9A" w:rsidP="00FB6AE8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AE8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Успехов Вам в воспитании ваших детей! </w:t>
      </w:r>
    </w:p>
    <w:sectPr w:rsidR="00816F2E" w:rsidRPr="00FB6AE8" w:rsidSect="00AB1F4E">
      <w:footerReference w:type="even" r:id="rId10"/>
      <w:footerReference w:type="default" r:id="rId11"/>
      <w:pgSz w:w="11906" w:h="16838"/>
      <w:pgMar w:top="567" w:right="850" w:bottom="28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E71" w:rsidRDefault="00DE2E71" w:rsidP="008B217A">
      <w:pPr>
        <w:spacing w:after="0" w:line="240" w:lineRule="auto"/>
      </w:pPr>
      <w:r>
        <w:separator/>
      </w:r>
    </w:p>
  </w:endnote>
  <w:endnote w:type="continuationSeparator" w:id="0">
    <w:p w:rsidR="00DE2E71" w:rsidRDefault="00DE2E71" w:rsidP="008B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A1" w:rsidRDefault="00BA04E0" w:rsidP="00FF1D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50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1DA1" w:rsidRDefault="00DE2E71" w:rsidP="00FF1DA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DA1" w:rsidRDefault="00BA04E0" w:rsidP="00FF1D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509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6AE8">
      <w:rPr>
        <w:rStyle w:val="a5"/>
        <w:noProof/>
      </w:rPr>
      <w:t>1</w:t>
    </w:r>
    <w:r>
      <w:rPr>
        <w:rStyle w:val="a5"/>
      </w:rPr>
      <w:fldChar w:fldCharType="end"/>
    </w:r>
  </w:p>
  <w:p w:rsidR="00FF1DA1" w:rsidRDefault="00DE2E71" w:rsidP="00FF1DA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E71" w:rsidRDefault="00DE2E71" w:rsidP="008B217A">
      <w:pPr>
        <w:spacing w:after="0" w:line="240" w:lineRule="auto"/>
      </w:pPr>
      <w:r>
        <w:separator/>
      </w:r>
    </w:p>
  </w:footnote>
  <w:footnote w:type="continuationSeparator" w:id="0">
    <w:p w:rsidR="00DE2E71" w:rsidRDefault="00DE2E71" w:rsidP="008B2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B2E9B"/>
    <w:multiLevelType w:val="multilevel"/>
    <w:tmpl w:val="4D5A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8D5CB8"/>
    <w:multiLevelType w:val="multilevel"/>
    <w:tmpl w:val="7AAA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2921E9"/>
    <w:multiLevelType w:val="hybridMultilevel"/>
    <w:tmpl w:val="366087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F2E"/>
    <w:rsid w:val="000F3BB6"/>
    <w:rsid w:val="00227B10"/>
    <w:rsid w:val="002C42B4"/>
    <w:rsid w:val="0040023B"/>
    <w:rsid w:val="00816F2E"/>
    <w:rsid w:val="00856177"/>
    <w:rsid w:val="008B217A"/>
    <w:rsid w:val="009D6C9A"/>
    <w:rsid w:val="00A52251"/>
    <w:rsid w:val="00A6509A"/>
    <w:rsid w:val="00AB1F4E"/>
    <w:rsid w:val="00BA04E0"/>
    <w:rsid w:val="00D30405"/>
    <w:rsid w:val="00D81474"/>
    <w:rsid w:val="00DE2E71"/>
    <w:rsid w:val="00FB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6F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16F2E"/>
    <w:rPr>
      <w:rFonts w:ascii="Calibri" w:eastAsia="Calibri" w:hAnsi="Calibri" w:cs="Times New Roman"/>
    </w:rPr>
  </w:style>
  <w:style w:type="character" w:styleId="a5">
    <w:name w:val="page number"/>
    <w:basedOn w:val="a0"/>
    <w:rsid w:val="00816F2E"/>
  </w:style>
  <w:style w:type="paragraph" w:styleId="a6">
    <w:name w:val="Balloon Text"/>
    <w:basedOn w:val="a"/>
    <w:link w:val="a7"/>
    <w:uiPriority w:val="99"/>
    <w:semiHidden/>
    <w:unhideWhenUsed/>
    <w:rsid w:val="0022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B1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D6C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6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os.ru/articles/view/kompleks_nepolnocennos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sychologos.ru/articles/view/glazami_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6</cp:revision>
  <dcterms:created xsi:type="dcterms:W3CDTF">2017-01-20T09:12:00Z</dcterms:created>
  <dcterms:modified xsi:type="dcterms:W3CDTF">2017-01-23T07:51:00Z</dcterms:modified>
</cp:coreProperties>
</file>