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05" w:rsidRPr="006936BF" w:rsidRDefault="006936BF" w:rsidP="00850DEE">
      <w:pPr>
        <w:pStyle w:val="a3"/>
        <w:jc w:val="center"/>
        <w:rPr>
          <w:rFonts w:ascii="Cambria" w:hAnsi="Cambria"/>
          <w:b/>
          <w:i/>
          <w:color w:val="7030A0"/>
          <w:sz w:val="32"/>
          <w:szCs w:val="32"/>
        </w:rPr>
      </w:pPr>
      <w:r w:rsidRPr="006936BF">
        <w:rPr>
          <w:rFonts w:ascii="Cambria" w:hAnsi="Cambria"/>
          <w:b/>
          <w:i/>
          <w:color w:val="7030A0"/>
          <w:sz w:val="32"/>
          <w:szCs w:val="32"/>
        </w:rPr>
        <w:t>Муниципальное автономное дошкольное образовательное учреждение</w:t>
      </w:r>
      <w:r w:rsidR="00850DEE">
        <w:rPr>
          <w:rFonts w:ascii="Cambria" w:hAnsi="Cambria"/>
          <w:b/>
          <w:i/>
          <w:color w:val="7030A0"/>
          <w:sz w:val="32"/>
          <w:szCs w:val="32"/>
        </w:rPr>
        <w:t xml:space="preserve"> </w:t>
      </w:r>
      <w:r w:rsidR="00F374F7">
        <w:rPr>
          <w:rFonts w:ascii="Cambria" w:hAnsi="Cambria"/>
          <w:b/>
          <w:i/>
          <w:color w:val="7030A0"/>
          <w:sz w:val="32"/>
          <w:szCs w:val="32"/>
        </w:rPr>
        <w:t>детский сад № 552</w:t>
      </w:r>
    </w:p>
    <w:p w:rsidR="006936BF" w:rsidRPr="006936BF" w:rsidRDefault="006936BF" w:rsidP="006936BF">
      <w:pPr>
        <w:pStyle w:val="a3"/>
        <w:jc w:val="center"/>
        <w:rPr>
          <w:rFonts w:ascii="Cambria" w:hAnsi="Cambria"/>
          <w:b/>
          <w:i/>
          <w:color w:val="7030A0"/>
          <w:sz w:val="32"/>
          <w:szCs w:val="32"/>
        </w:rPr>
      </w:pPr>
    </w:p>
    <w:p w:rsidR="006936BF" w:rsidRPr="006936BF" w:rsidRDefault="006936BF" w:rsidP="006936BF">
      <w:pPr>
        <w:pStyle w:val="a3"/>
        <w:jc w:val="center"/>
        <w:rPr>
          <w:rFonts w:ascii="Cambria" w:hAnsi="Cambria"/>
          <w:color w:val="7030A0"/>
          <w:sz w:val="32"/>
          <w:szCs w:val="32"/>
        </w:rPr>
      </w:pPr>
    </w:p>
    <w:p w:rsidR="006936BF" w:rsidRPr="006936BF" w:rsidRDefault="006936BF" w:rsidP="006936BF">
      <w:pPr>
        <w:pStyle w:val="a3"/>
        <w:jc w:val="center"/>
        <w:rPr>
          <w:rFonts w:ascii="Cambria" w:hAnsi="Cambria"/>
          <w:color w:val="7030A0"/>
          <w:sz w:val="32"/>
          <w:szCs w:val="32"/>
        </w:rPr>
      </w:pPr>
    </w:p>
    <w:p w:rsidR="006936BF" w:rsidRPr="006936BF" w:rsidRDefault="006936BF" w:rsidP="006936BF">
      <w:pPr>
        <w:pStyle w:val="a3"/>
        <w:jc w:val="center"/>
        <w:rPr>
          <w:rFonts w:ascii="Cambria" w:hAnsi="Cambria"/>
          <w:color w:val="7030A0"/>
          <w:sz w:val="32"/>
          <w:szCs w:val="32"/>
        </w:rPr>
      </w:pPr>
    </w:p>
    <w:p w:rsidR="006936BF" w:rsidRPr="006936BF" w:rsidRDefault="006936BF" w:rsidP="006936BF">
      <w:pPr>
        <w:pStyle w:val="a3"/>
        <w:jc w:val="center"/>
        <w:rPr>
          <w:rFonts w:ascii="Cambria" w:hAnsi="Cambria"/>
          <w:color w:val="7030A0"/>
          <w:sz w:val="32"/>
          <w:szCs w:val="32"/>
        </w:rPr>
      </w:pPr>
    </w:p>
    <w:p w:rsidR="006936BF" w:rsidRPr="006936BF" w:rsidRDefault="006936BF" w:rsidP="006936BF">
      <w:pPr>
        <w:pStyle w:val="a3"/>
        <w:jc w:val="center"/>
        <w:rPr>
          <w:rFonts w:ascii="Cambria" w:hAnsi="Cambria"/>
          <w:color w:val="7030A0"/>
          <w:sz w:val="32"/>
          <w:szCs w:val="32"/>
        </w:rPr>
      </w:pPr>
    </w:p>
    <w:p w:rsidR="006936BF" w:rsidRPr="006936BF" w:rsidRDefault="006936BF" w:rsidP="006936BF">
      <w:pPr>
        <w:pStyle w:val="a3"/>
        <w:jc w:val="center"/>
        <w:rPr>
          <w:rFonts w:ascii="Cambria" w:hAnsi="Cambria"/>
          <w:color w:val="7030A0"/>
          <w:sz w:val="32"/>
          <w:szCs w:val="32"/>
        </w:rPr>
      </w:pPr>
    </w:p>
    <w:p w:rsidR="006936BF" w:rsidRPr="006936BF" w:rsidRDefault="006936BF" w:rsidP="006936BF">
      <w:pPr>
        <w:pStyle w:val="a3"/>
        <w:jc w:val="center"/>
        <w:rPr>
          <w:rFonts w:ascii="Cambria" w:hAnsi="Cambria"/>
          <w:color w:val="7030A0"/>
          <w:sz w:val="32"/>
          <w:szCs w:val="32"/>
        </w:rPr>
      </w:pPr>
    </w:p>
    <w:p w:rsidR="006936BF" w:rsidRPr="006936BF" w:rsidRDefault="006936BF" w:rsidP="006936BF">
      <w:pPr>
        <w:pStyle w:val="a3"/>
        <w:jc w:val="center"/>
        <w:rPr>
          <w:rFonts w:ascii="Cambria" w:hAnsi="Cambria"/>
          <w:color w:val="7030A0"/>
          <w:sz w:val="32"/>
          <w:szCs w:val="32"/>
        </w:rPr>
      </w:pPr>
    </w:p>
    <w:p w:rsidR="006936BF" w:rsidRDefault="006936BF" w:rsidP="006936BF">
      <w:pPr>
        <w:pStyle w:val="a3"/>
        <w:jc w:val="center"/>
        <w:rPr>
          <w:rFonts w:ascii="Cambria" w:hAnsi="Cambria"/>
          <w:color w:val="7030A0"/>
          <w:sz w:val="32"/>
          <w:szCs w:val="32"/>
        </w:rPr>
      </w:pPr>
    </w:p>
    <w:p w:rsidR="006936BF" w:rsidRDefault="006936BF" w:rsidP="006936BF">
      <w:pPr>
        <w:pStyle w:val="a3"/>
        <w:jc w:val="center"/>
        <w:rPr>
          <w:rFonts w:ascii="Cambria" w:hAnsi="Cambria"/>
          <w:color w:val="7030A0"/>
          <w:sz w:val="32"/>
          <w:szCs w:val="32"/>
        </w:rPr>
      </w:pPr>
    </w:p>
    <w:p w:rsidR="006936BF" w:rsidRPr="006936BF" w:rsidRDefault="006936BF" w:rsidP="006936BF">
      <w:pPr>
        <w:pStyle w:val="a3"/>
        <w:jc w:val="center"/>
        <w:rPr>
          <w:rFonts w:ascii="Cambria" w:hAnsi="Cambria"/>
          <w:color w:val="7030A0"/>
          <w:sz w:val="32"/>
          <w:szCs w:val="32"/>
        </w:rPr>
      </w:pPr>
    </w:p>
    <w:p w:rsidR="006936BF" w:rsidRPr="006936BF" w:rsidRDefault="006936BF" w:rsidP="006936BF">
      <w:pPr>
        <w:pStyle w:val="a3"/>
        <w:jc w:val="center"/>
        <w:rPr>
          <w:rFonts w:ascii="Cambria" w:hAnsi="Cambria"/>
          <w:b/>
          <w:color w:val="7030A0"/>
          <w:sz w:val="96"/>
          <w:szCs w:val="96"/>
        </w:rPr>
      </w:pPr>
      <w:r w:rsidRPr="006936BF">
        <w:rPr>
          <w:rFonts w:ascii="Cambria" w:hAnsi="Cambria"/>
          <w:b/>
          <w:color w:val="7030A0"/>
          <w:sz w:val="96"/>
          <w:szCs w:val="96"/>
        </w:rPr>
        <w:t>ПАМЯТКА</w:t>
      </w:r>
    </w:p>
    <w:p w:rsidR="006936BF" w:rsidRPr="006936BF" w:rsidRDefault="006936BF" w:rsidP="006936BF">
      <w:pPr>
        <w:pStyle w:val="a3"/>
        <w:jc w:val="center"/>
        <w:rPr>
          <w:rFonts w:ascii="Cambria" w:hAnsi="Cambria"/>
          <w:color w:val="7030A0"/>
          <w:sz w:val="32"/>
          <w:szCs w:val="32"/>
        </w:rPr>
      </w:pPr>
    </w:p>
    <w:p w:rsidR="006936BF" w:rsidRPr="006936BF" w:rsidRDefault="006936BF" w:rsidP="006936BF">
      <w:pPr>
        <w:pStyle w:val="a3"/>
        <w:jc w:val="center"/>
        <w:rPr>
          <w:rFonts w:ascii="Cambria" w:hAnsi="Cambria"/>
          <w:color w:val="7030A0"/>
          <w:sz w:val="48"/>
          <w:szCs w:val="48"/>
          <w:u w:val="single"/>
        </w:rPr>
      </w:pPr>
      <w:r w:rsidRPr="006936BF">
        <w:rPr>
          <w:rFonts w:ascii="Cambria" w:hAnsi="Cambria"/>
          <w:color w:val="7030A0"/>
          <w:sz w:val="48"/>
          <w:szCs w:val="48"/>
          <w:u w:val="single"/>
        </w:rPr>
        <w:t>для воспитателя</w:t>
      </w:r>
    </w:p>
    <w:p w:rsidR="006936BF" w:rsidRDefault="006936BF" w:rsidP="006936BF">
      <w:pPr>
        <w:pStyle w:val="a3"/>
        <w:jc w:val="center"/>
        <w:rPr>
          <w:rFonts w:ascii="Cambria" w:hAnsi="Cambria"/>
          <w:color w:val="7030A0"/>
          <w:sz w:val="48"/>
          <w:szCs w:val="48"/>
        </w:rPr>
      </w:pPr>
    </w:p>
    <w:p w:rsidR="006936BF" w:rsidRPr="006936BF" w:rsidRDefault="006936BF" w:rsidP="006936BF">
      <w:pPr>
        <w:pStyle w:val="a3"/>
        <w:jc w:val="center"/>
        <w:rPr>
          <w:rFonts w:ascii="Cambria" w:hAnsi="Cambria"/>
          <w:color w:val="7030A0"/>
          <w:sz w:val="48"/>
          <w:szCs w:val="48"/>
        </w:rPr>
      </w:pPr>
    </w:p>
    <w:p w:rsidR="006936BF" w:rsidRPr="006936BF" w:rsidRDefault="006936BF" w:rsidP="006936BF">
      <w:pPr>
        <w:pStyle w:val="a3"/>
        <w:jc w:val="center"/>
        <w:rPr>
          <w:rFonts w:ascii="Cambria" w:hAnsi="Cambria"/>
          <w:b/>
          <w:color w:val="7030A0"/>
          <w:sz w:val="48"/>
          <w:szCs w:val="48"/>
        </w:rPr>
      </w:pPr>
      <w:r w:rsidRPr="006936BF">
        <w:rPr>
          <w:rFonts w:ascii="Cambria" w:hAnsi="Cambria"/>
          <w:b/>
          <w:color w:val="7030A0"/>
          <w:sz w:val="48"/>
          <w:szCs w:val="48"/>
        </w:rPr>
        <w:t xml:space="preserve">НОРМАТИВНО – ПРАВОВОЕ ОБЕСПЕЧНИЕ </w:t>
      </w:r>
    </w:p>
    <w:p w:rsidR="006936BF" w:rsidRDefault="006936BF" w:rsidP="006936BF">
      <w:pPr>
        <w:pStyle w:val="a3"/>
        <w:jc w:val="center"/>
        <w:rPr>
          <w:rFonts w:ascii="Cambria" w:hAnsi="Cambria"/>
          <w:b/>
          <w:color w:val="7030A0"/>
          <w:sz w:val="48"/>
          <w:szCs w:val="48"/>
        </w:rPr>
      </w:pPr>
      <w:r w:rsidRPr="006936BF">
        <w:rPr>
          <w:rFonts w:ascii="Cambria" w:hAnsi="Cambria"/>
          <w:b/>
          <w:color w:val="7030A0"/>
          <w:sz w:val="48"/>
          <w:szCs w:val="48"/>
        </w:rPr>
        <w:t>В СФРЕ ДОШКОЛЬНОГО ОБРАЗОВАНИЯ</w:t>
      </w:r>
    </w:p>
    <w:p w:rsidR="006936BF" w:rsidRDefault="006936BF" w:rsidP="006936BF">
      <w:pPr>
        <w:pStyle w:val="a3"/>
        <w:jc w:val="center"/>
        <w:rPr>
          <w:rFonts w:ascii="Cambria" w:hAnsi="Cambria"/>
          <w:b/>
          <w:color w:val="7030A0"/>
          <w:sz w:val="48"/>
          <w:szCs w:val="48"/>
        </w:rPr>
      </w:pPr>
    </w:p>
    <w:p w:rsidR="006936BF" w:rsidRDefault="006936BF" w:rsidP="006936BF">
      <w:pPr>
        <w:pStyle w:val="a3"/>
        <w:jc w:val="center"/>
        <w:rPr>
          <w:rFonts w:ascii="Cambria" w:hAnsi="Cambria"/>
          <w:b/>
          <w:color w:val="7030A0"/>
          <w:sz w:val="48"/>
          <w:szCs w:val="48"/>
        </w:rPr>
      </w:pPr>
    </w:p>
    <w:p w:rsidR="006936BF" w:rsidRDefault="006936BF" w:rsidP="006936BF">
      <w:pPr>
        <w:pStyle w:val="a3"/>
        <w:jc w:val="center"/>
        <w:rPr>
          <w:rFonts w:ascii="Cambria" w:hAnsi="Cambria"/>
          <w:b/>
          <w:color w:val="7030A0"/>
          <w:sz w:val="48"/>
          <w:szCs w:val="48"/>
        </w:rPr>
      </w:pPr>
    </w:p>
    <w:p w:rsidR="006936BF" w:rsidRDefault="00F374F7" w:rsidP="00F374F7">
      <w:pPr>
        <w:pStyle w:val="a3"/>
        <w:jc w:val="right"/>
        <w:rPr>
          <w:rFonts w:ascii="Cambria" w:hAnsi="Cambria"/>
          <w:b/>
          <w:color w:val="7030A0"/>
          <w:sz w:val="24"/>
          <w:szCs w:val="24"/>
        </w:rPr>
      </w:pPr>
      <w:r>
        <w:rPr>
          <w:rFonts w:ascii="Cambria" w:hAnsi="Cambria"/>
          <w:b/>
          <w:color w:val="7030A0"/>
          <w:sz w:val="24"/>
          <w:szCs w:val="24"/>
        </w:rPr>
        <w:t>Составитель:</w:t>
      </w:r>
    </w:p>
    <w:p w:rsidR="00F374F7" w:rsidRDefault="00F374F7" w:rsidP="00F374F7">
      <w:pPr>
        <w:pStyle w:val="a3"/>
        <w:jc w:val="right"/>
        <w:rPr>
          <w:rFonts w:ascii="Cambria" w:hAnsi="Cambria"/>
          <w:b/>
          <w:color w:val="7030A0"/>
          <w:sz w:val="24"/>
          <w:szCs w:val="24"/>
        </w:rPr>
      </w:pPr>
      <w:r>
        <w:rPr>
          <w:rFonts w:ascii="Cambria" w:hAnsi="Cambria"/>
          <w:b/>
          <w:color w:val="7030A0"/>
          <w:sz w:val="24"/>
          <w:szCs w:val="24"/>
        </w:rPr>
        <w:t xml:space="preserve"> Заместитель заведующего по ВМР </w:t>
      </w:r>
    </w:p>
    <w:p w:rsidR="00F374F7" w:rsidRPr="00F374F7" w:rsidRDefault="00F374F7" w:rsidP="00F374F7">
      <w:pPr>
        <w:pStyle w:val="a3"/>
        <w:jc w:val="right"/>
        <w:rPr>
          <w:rFonts w:ascii="Cambria" w:hAnsi="Cambria"/>
          <w:b/>
          <w:color w:val="7030A0"/>
          <w:sz w:val="24"/>
          <w:szCs w:val="24"/>
        </w:rPr>
      </w:pPr>
      <w:proofErr w:type="spellStart"/>
      <w:r>
        <w:rPr>
          <w:rFonts w:ascii="Cambria" w:hAnsi="Cambria"/>
          <w:b/>
          <w:color w:val="7030A0"/>
          <w:sz w:val="24"/>
          <w:szCs w:val="24"/>
        </w:rPr>
        <w:t>Мишарина</w:t>
      </w:r>
      <w:proofErr w:type="spellEnd"/>
      <w:r>
        <w:rPr>
          <w:rFonts w:ascii="Cambria" w:hAnsi="Cambria"/>
          <w:b/>
          <w:color w:val="7030A0"/>
          <w:sz w:val="24"/>
          <w:szCs w:val="24"/>
        </w:rPr>
        <w:t xml:space="preserve"> Марина Владимировна</w:t>
      </w:r>
    </w:p>
    <w:p w:rsidR="006936BF" w:rsidRDefault="006936BF" w:rsidP="006936BF">
      <w:pPr>
        <w:pStyle w:val="a3"/>
        <w:jc w:val="center"/>
        <w:rPr>
          <w:rFonts w:ascii="Cambria" w:hAnsi="Cambria"/>
          <w:b/>
          <w:color w:val="7030A0"/>
          <w:sz w:val="48"/>
          <w:szCs w:val="48"/>
        </w:rPr>
      </w:pPr>
    </w:p>
    <w:p w:rsidR="006936BF" w:rsidRDefault="006936BF" w:rsidP="006936BF">
      <w:pPr>
        <w:pStyle w:val="a3"/>
        <w:jc w:val="center"/>
        <w:rPr>
          <w:rFonts w:ascii="Cambria" w:hAnsi="Cambria"/>
          <w:b/>
          <w:color w:val="7030A0"/>
          <w:sz w:val="48"/>
          <w:szCs w:val="48"/>
        </w:rPr>
      </w:pPr>
      <w:bookmarkStart w:id="0" w:name="_GoBack"/>
      <w:bookmarkEnd w:id="0"/>
    </w:p>
    <w:p w:rsidR="006936BF" w:rsidRDefault="006936BF" w:rsidP="006936BF">
      <w:pPr>
        <w:pStyle w:val="a3"/>
        <w:jc w:val="center"/>
        <w:rPr>
          <w:rFonts w:ascii="Cambria" w:hAnsi="Cambria"/>
          <w:b/>
          <w:color w:val="7030A0"/>
          <w:sz w:val="48"/>
          <w:szCs w:val="48"/>
        </w:rPr>
      </w:pPr>
    </w:p>
    <w:p w:rsidR="00850DEE" w:rsidRDefault="00850DEE" w:rsidP="006936BF">
      <w:pPr>
        <w:pStyle w:val="a3"/>
        <w:jc w:val="center"/>
        <w:rPr>
          <w:rFonts w:ascii="Cambria" w:hAnsi="Cambria"/>
          <w:b/>
          <w:color w:val="7030A0"/>
          <w:sz w:val="48"/>
          <w:szCs w:val="48"/>
        </w:rPr>
      </w:pPr>
    </w:p>
    <w:p w:rsidR="00850DEE" w:rsidRDefault="00850DEE" w:rsidP="006936BF">
      <w:pPr>
        <w:pStyle w:val="a3"/>
        <w:jc w:val="center"/>
        <w:rPr>
          <w:rFonts w:ascii="Cambria" w:hAnsi="Cambria"/>
          <w:b/>
          <w:color w:val="7030A0"/>
          <w:sz w:val="48"/>
          <w:szCs w:val="48"/>
        </w:rPr>
      </w:pPr>
    </w:p>
    <w:p w:rsidR="00850DEE" w:rsidRDefault="00850DEE" w:rsidP="006936BF">
      <w:pPr>
        <w:pStyle w:val="a3"/>
        <w:jc w:val="center"/>
        <w:rPr>
          <w:rFonts w:ascii="Cambria" w:hAnsi="Cambria"/>
          <w:b/>
          <w:color w:val="7030A0"/>
          <w:sz w:val="48"/>
          <w:szCs w:val="48"/>
        </w:rPr>
      </w:pPr>
    </w:p>
    <w:tbl>
      <w:tblPr>
        <w:tblStyle w:val="a4"/>
        <w:tblW w:w="11199" w:type="dxa"/>
        <w:tblInd w:w="-1423" w:type="dxa"/>
        <w:tblLook w:val="04A0" w:firstRow="1" w:lastRow="0" w:firstColumn="1" w:lastColumn="0" w:noHBand="0" w:noVBand="1"/>
      </w:tblPr>
      <w:tblGrid>
        <w:gridCol w:w="704"/>
        <w:gridCol w:w="4116"/>
        <w:gridCol w:w="6379"/>
      </w:tblGrid>
      <w:tr w:rsidR="006936BF" w:rsidTr="00912098">
        <w:tc>
          <w:tcPr>
            <w:tcW w:w="704" w:type="dxa"/>
          </w:tcPr>
          <w:p w:rsidR="006936BF" w:rsidRPr="00E005DD" w:rsidRDefault="006936BF" w:rsidP="006936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D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6" w:type="dxa"/>
          </w:tcPr>
          <w:p w:rsidR="006936BF" w:rsidRPr="00E005DD" w:rsidRDefault="006936BF" w:rsidP="006936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D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нормативно – правовых документов</w:t>
            </w:r>
          </w:p>
        </w:tc>
        <w:tc>
          <w:tcPr>
            <w:tcW w:w="6379" w:type="dxa"/>
          </w:tcPr>
          <w:p w:rsidR="006936BF" w:rsidRPr="00E005DD" w:rsidRDefault="006936BF" w:rsidP="006936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DD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(извлечение)</w:t>
            </w:r>
          </w:p>
        </w:tc>
      </w:tr>
      <w:tr w:rsidR="006936BF" w:rsidTr="00912098">
        <w:tc>
          <w:tcPr>
            <w:tcW w:w="11199" w:type="dxa"/>
            <w:gridSpan w:val="3"/>
          </w:tcPr>
          <w:p w:rsidR="006936BF" w:rsidRPr="00E005DD" w:rsidRDefault="00440021" w:rsidP="005018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документ</w:t>
            </w:r>
          </w:p>
        </w:tc>
      </w:tr>
      <w:tr w:rsidR="006936BF" w:rsidTr="00912098">
        <w:tc>
          <w:tcPr>
            <w:tcW w:w="704" w:type="dxa"/>
          </w:tcPr>
          <w:p w:rsidR="006936BF" w:rsidRDefault="0050185A" w:rsidP="006936BF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</w:t>
            </w:r>
          </w:p>
        </w:tc>
        <w:tc>
          <w:tcPr>
            <w:tcW w:w="4116" w:type="dxa"/>
          </w:tcPr>
          <w:p w:rsidR="0050185A" w:rsidRPr="00912098" w:rsidRDefault="0050185A" w:rsidP="0050185A">
            <w:pPr>
              <w:tabs>
                <w:tab w:val="left" w:pos="0"/>
              </w:tabs>
              <w:spacing w:after="0" w:line="240" w:lineRule="auto"/>
              <w:ind w:right="848"/>
              <w:jc w:val="center"/>
              <w:outlineLvl w:val="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912098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9120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Конвенция о правах ребенка</w:t>
            </w:r>
          </w:p>
          <w:p w:rsidR="0050185A" w:rsidRPr="0050185A" w:rsidRDefault="0050185A" w:rsidP="00501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A">
              <w:rPr>
                <w:rFonts w:ascii="Times New Roman" w:hAnsi="Times New Roman" w:cs="Times New Roman"/>
                <w:sz w:val="24"/>
                <w:szCs w:val="24"/>
              </w:rPr>
              <w:t>Принята Генеральной Ассамблеей Организации Объединенных Наций</w:t>
            </w:r>
          </w:p>
          <w:p w:rsidR="0050185A" w:rsidRPr="0050185A" w:rsidRDefault="0050185A" w:rsidP="00501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A">
              <w:rPr>
                <w:rFonts w:ascii="Times New Roman" w:hAnsi="Times New Roman" w:cs="Times New Roman"/>
                <w:sz w:val="24"/>
                <w:szCs w:val="24"/>
              </w:rPr>
              <w:t>20 ноября 1989 года.</w:t>
            </w:r>
          </w:p>
          <w:p w:rsidR="0050185A" w:rsidRPr="0050185A" w:rsidRDefault="0050185A" w:rsidP="00501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A">
              <w:rPr>
                <w:rFonts w:ascii="Times New Roman" w:hAnsi="Times New Roman" w:cs="Times New Roman"/>
                <w:sz w:val="24"/>
                <w:szCs w:val="24"/>
              </w:rPr>
              <w:t>Документ утверждает права ребенка, до этого действовала Декларация о правах ребенка, которая провозглашала права ребенка.</w:t>
            </w:r>
          </w:p>
          <w:p w:rsidR="0050185A" w:rsidRPr="0050185A" w:rsidRDefault="0050185A" w:rsidP="00501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A">
              <w:rPr>
                <w:rFonts w:ascii="Times New Roman" w:hAnsi="Times New Roman" w:cs="Times New Roman"/>
                <w:sz w:val="24"/>
                <w:szCs w:val="24"/>
              </w:rPr>
              <w:t>Конвенция ратифицирована в 1989г. (обязанность ее выполнения).</w:t>
            </w:r>
          </w:p>
          <w:p w:rsidR="0050185A" w:rsidRPr="0050185A" w:rsidRDefault="0050185A" w:rsidP="005018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5A">
              <w:rPr>
                <w:rFonts w:ascii="Times New Roman" w:hAnsi="Times New Roman" w:cs="Times New Roman"/>
                <w:sz w:val="24"/>
                <w:szCs w:val="24"/>
              </w:rPr>
              <w:t>Конвенция лежит в основе всех документов по детству</w:t>
            </w:r>
          </w:p>
          <w:p w:rsidR="006936BF" w:rsidRDefault="006936BF" w:rsidP="006936BF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6379" w:type="dxa"/>
          </w:tcPr>
          <w:p w:rsidR="0050185A" w:rsidRPr="0050185A" w:rsidRDefault="0050185A" w:rsidP="0050185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5A">
              <w:rPr>
                <w:rFonts w:ascii="Times New Roman" w:hAnsi="Times New Roman"/>
                <w:b/>
                <w:sz w:val="24"/>
                <w:szCs w:val="24"/>
              </w:rPr>
              <w:t>Извлечения:</w:t>
            </w:r>
          </w:p>
          <w:p w:rsidR="0050185A" w:rsidRDefault="0050185A" w:rsidP="00912098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spacing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85A">
              <w:rPr>
                <w:rFonts w:ascii="Times New Roman" w:hAnsi="Times New Roman"/>
                <w:sz w:val="24"/>
                <w:szCs w:val="24"/>
              </w:rPr>
              <w:t>Ребенком является каждое человеческое существо до достижения 18-летнего возраста (ст. 1);</w:t>
            </w:r>
          </w:p>
          <w:p w:rsidR="0050185A" w:rsidRDefault="0050185A" w:rsidP="00912098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spacing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098">
              <w:rPr>
                <w:rFonts w:ascii="Times New Roman" w:hAnsi="Times New Roman"/>
                <w:sz w:val="24"/>
                <w:szCs w:val="24"/>
              </w:rPr>
              <w:t>Каждый ребенок имеет неотъемлемое право на жизнь и здоровое развитие (ст. 6);</w:t>
            </w:r>
          </w:p>
          <w:p w:rsidR="0050185A" w:rsidRDefault="0050185A" w:rsidP="00912098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spacing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098">
              <w:rPr>
                <w:rFonts w:ascii="Times New Roman" w:hAnsi="Times New Roman"/>
                <w:sz w:val="24"/>
                <w:szCs w:val="24"/>
              </w:rPr>
              <w:t>Ребенок с момента рождения имеет право на имя и на приобретение гражданства, право знать своих родителей и право на их заботу (ст.7);</w:t>
            </w:r>
          </w:p>
          <w:p w:rsidR="0050185A" w:rsidRDefault="0050185A" w:rsidP="00912098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spacing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098">
              <w:rPr>
                <w:rFonts w:ascii="Times New Roman" w:hAnsi="Times New Roman"/>
                <w:sz w:val="24"/>
                <w:szCs w:val="24"/>
              </w:rPr>
              <w:t xml:space="preserve">Ребенок имеет право не разлучаться со своими родителями вопреки их желанию (за исключением случаев, когда компетентные органы определяют, </w:t>
            </w:r>
            <w:r w:rsidR="00671C09" w:rsidRPr="00912098">
              <w:rPr>
                <w:rFonts w:ascii="Times New Roman" w:hAnsi="Times New Roman"/>
                <w:sz w:val="24"/>
                <w:szCs w:val="24"/>
              </w:rPr>
              <w:t>что такое</w:t>
            </w:r>
            <w:r w:rsidRPr="00912098">
              <w:rPr>
                <w:rFonts w:ascii="Times New Roman" w:hAnsi="Times New Roman"/>
                <w:sz w:val="24"/>
                <w:szCs w:val="24"/>
              </w:rPr>
              <w:t xml:space="preserve"> разлучение необходимо в интересах ребенка) (ст.9);</w:t>
            </w:r>
          </w:p>
          <w:p w:rsidR="0050185A" w:rsidRDefault="0050185A" w:rsidP="00912098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spacing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098">
              <w:rPr>
                <w:rFonts w:ascii="Times New Roman" w:hAnsi="Times New Roman"/>
                <w:sz w:val="24"/>
                <w:szCs w:val="24"/>
              </w:rPr>
              <w:t xml:space="preserve">Не один ребенок не может быть объектом произвольного или незаконного вмешательства в осуществление его права на </w:t>
            </w:r>
            <w:r w:rsidR="00912098" w:rsidRPr="00912098">
              <w:rPr>
                <w:rFonts w:ascii="Times New Roman" w:hAnsi="Times New Roman"/>
                <w:sz w:val="24"/>
                <w:szCs w:val="24"/>
              </w:rPr>
              <w:t>личную и</w:t>
            </w:r>
            <w:r w:rsidRPr="00912098">
              <w:rPr>
                <w:rFonts w:ascii="Times New Roman" w:hAnsi="Times New Roman"/>
                <w:sz w:val="24"/>
                <w:szCs w:val="24"/>
              </w:rPr>
              <w:t xml:space="preserve"> семейную жизнь, незаконного посягательство на его честь (ст. 16);</w:t>
            </w:r>
          </w:p>
          <w:p w:rsidR="0050185A" w:rsidRDefault="0050185A" w:rsidP="00912098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spacing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098">
              <w:rPr>
                <w:rFonts w:ascii="Times New Roman" w:hAnsi="Times New Roman"/>
                <w:sz w:val="24"/>
                <w:szCs w:val="24"/>
              </w:rPr>
              <w:t>Ребенок имеет право на защиту от всех форм физического или психического насилия, оскорбления или злоупотребления, отсутствие заботы или небрежного, грубого обращения (ст.19);</w:t>
            </w:r>
          </w:p>
          <w:p w:rsidR="0050185A" w:rsidRDefault="0050185A" w:rsidP="00912098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spacing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098">
              <w:rPr>
                <w:rFonts w:ascii="Times New Roman" w:hAnsi="Times New Roman"/>
                <w:sz w:val="24"/>
                <w:szCs w:val="24"/>
              </w:rPr>
              <w:t>Ребенок имеет право ребенка на пользование наиболее совершенными услугами системы здравоохранения и средствами лечения болезней и восстановление здоровья (ст. 24);</w:t>
            </w:r>
          </w:p>
          <w:p w:rsidR="0050185A" w:rsidRDefault="0050185A" w:rsidP="00912098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spacing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098">
              <w:rPr>
                <w:rFonts w:ascii="Times New Roman" w:hAnsi="Times New Roman"/>
                <w:sz w:val="24"/>
                <w:szCs w:val="24"/>
              </w:rPr>
              <w:t>Право ребенка на уровень жизни, необходимый для физического, умственного, духовного, нравственного и социального развития (ст. 27);</w:t>
            </w:r>
          </w:p>
          <w:p w:rsidR="0050185A" w:rsidRDefault="0050185A" w:rsidP="00912098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spacing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098">
              <w:rPr>
                <w:rFonts w:ascii="Times New Roman" w:hAnsi="Times New Roman"/>
                <w:sz w:val="24"/>
                <w:szCs w:val="24"/>
              </w:rPr>
              <w:t xml:space="preserve">Право на образование, </w:t>
            </w:r>
            <w:r w:rsidR="00912098" w:rsidRPr="00912098">
              <w:rPr>
                <w:rFonts w:ascii="Times New Roman" w:hAnsi="Times New Roman"/>
                <w:sz w:val="24"/>
                <w:szCs w:val="24"/>
              </w:rPr>
              <w:t>которое должно</w:t>
            </w:r>
            <w:r w:rsidRPr="00912098">
              <w:rPr>
                <w:rFonts w:ascii="Times New Roman" w:hAnsi="Times New Roman"/>
                <w:sz w:val="24"/>
                <w:szCs w:val="24"/>
              </w:rPr>
              <w:t xml:space="preserve"> быть направлено на развитие личности, талантов, умственных и физических способностей в их полном объеме; воспитание уважения к </w:t>
            </w:r>
            <w:r w:rsidR="00912098" w:rsidRPr="00912098">
              <w:rPr>
                <w:rFonts w:ascii="Times New Roman" w:hAnsi="Times New Roman"/>
                <w:sz w:val="24"/>
                <w:szCs w:val="24"/>
              </w:rPr>
              <w:t>правам человека</w:t>
            </w:r>
            <w:r w:rsidRPr="00912098">
              <w:rPr>
                <w:rFonts w:ascii="Times New Roman" w:hAnsi="Times New Roman"/>
                <w:sz w:val="24"/>
                <w:szCs w:val="24"/>
              </w:rPr>
              <w:t xml:space="preserve"> и основным свободам, подготовку ребенка к сознательной жизни в свободном обществе, воспитание уважения к окружающей природе (ст.29);</w:t>
            </w:r>
          </w:p>
          <w:p w:rsidR="006936BF" w:rsidRPr="00912098" w:rsidRDefault="0050185A" w:rsidP="006936BF">
            <w:pPr>
              <w:pStyle w:val="a5"/>
              <w:numPr>
                <w:ilvl w:val="0"/>
                <w:numId w:val="6"/>
              </w:numPr>
              <w:tabs>
                <w:tab w:val="left" w:pos="851"/>
              </w:tabs>
              <w:spacing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098">
              <w:rPr>
                <w:rFonts w:ascii="Times New Roman" w:hAnsi="Times New Roman"/>
                <w:sz w:val="24"/>
                <w:szCs w:val="24"/>
              </w:rPr>
              <w:t>Право ребенка на отдых и досуг, право участвовать в играх и развлекательных мероприятиях, соответствующих его возрасту, свободно участвовать в культурной жизни и</w:t>
            </w:r>
            <w:r w:rsidR="00912098">
              <w:rPr>
                <w:rFonts w:ascii="Times New Roman" w:hAnsi="Times New Roman"/>
                <w:sz w:val="24"/>
                <w:szCs w:val="24"/>
              </w:rPr>
              <w:t xml:space="preserve"> заниматься искусством (ст. 31)</w:t>
            </w:r>
          </w:p>
        </w:tc>
      </w:tr>
      <w:tr w:rsidR="00912098" w:rsidTr="00912098">
        <w:tc>
          <w:tcPr>
            <w:tcW w:w="11199" w:type="dxa"/>
            <w:gridSpan w:val="3"/>
          </w:tcPr>
          <w:p w:rsidR="00912098" w:rsidRPr="00E005DD" w:rsidRDefault="00912098" w:rsidP="00912098">
            <w:pPr>
              <w:pStyle w:val="a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005DD">
              <w:rPr>
                <w:rFonts w:ascii="Times New Roman" w:hAnsi="Times New Roman" w:cs="Times New Roman"/>
                <w:b/>
                <w:sz w:val="24"/>
                <w:szCs w:val="24"/>
              </w:rPr>
              <w:t>Законы Российской Федерации</w:t>
            </w:r>
          </w:p>
        </w:tc>
      </w:tr>
      <w:tr w:rsidR="006936BF" w:rsidTr="006F485D">
        <w:tc>
          <w:tcPr>
            <w:tcW w:w="704" w:type="dxa"/>
          </w:tcPr>
          <w:p w:rsidR="006936BF" w:rsidRDefault="00912098" w:rsidP="006936BF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</w:t>
            </w:r>
          </w:p>
        </w:tc>
        <w:tc>
          <w:tcPr>
            <w:tcW w:w="4116" w:type="dxa"/>
          </w:tcPr>
          <w:p w:rsidR="00912098" w:rsidRPr="00912098" w:rsidRDefault="00912098" w:rsidP="0091209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Федеральный закон РФ от 29 декабря</w:t>
            </w:r>
            <w:r w:rsidRPr="00912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20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2012 г. № 273-ФЗ</w:t>
            </w:r>
          </w:p>
          <w:p w:rsidR="00912098" w:rsidRPr="00912098" w:rsidRDefault="00912098" w:rsidP="009120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«Об образовании в Российской Федерации»  </w:t>
            </w:r>
            <w:r w:rsidRPr="00912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912098" w:rsidRPr="00912098" w:rsidRDefault="00912098" w:rsidP="009120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b/>
                <w:sz w:val="24"/>
                <w:szCs w:val="24"/>
              </w:rPr>
              <w:t>(вступил в силу: 1 сентября 2013 г.)</w:t>
            </w:r>
          </w:p>
          <w:p w:rsidR="006936BF" w:rsidRDefault="006936BF" w:rsidP="006936BF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BE0C0A" w:rsidRDefault="00BE0C0A" w:rsidP="00BE0C0A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E0C0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Статья 2. Основные понятия, используемые в настоящем Федеральном законе</w:t>
            </w:r>
          </w:p>
          <w:p w:rsidR="00BE0C0A" w:rsidRPr="00BE0C0A" w:rsidRDefault="00BE0C0A" w:rsidP="006F4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C0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BE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  <w:r w:rsidRPr="00BE0C0A">
              <w:rPr>
                <w:rFonts w:ascii="Times New Roman" w:hAnsi="Times New Roman" w:cs="Times New Roman"/>
                <w:sz w:val="24"/>
                <w:szCs w:val="24"/>
              </w:rPr>
              <w:t xml:space="preserve">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</w:t>
            </w:r>
            <w:r w:rsidRPr="00BE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      </w:r>
          </w:p>
          <w:p w:rsidR="00BE0C0A" w:rsidRDefault="00BE0C0A" w:rsidP="006F4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C0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E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воспитание </w:t>
            </w:r>
            <w:r w:rsidRPr="00BE0C0A">
              <w:rPr>
                <w:rFonts w:ascii="Times New Roman" w:hAnsi="Times New Roman" w:cs="Times New Roman"/>
                <w:sz w:val="24"/>
                <w:szCs w:val="24"/>
              </w:rPr>
              <w:t>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правил, и норм поведения в интересах человека, семьи, общества и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0C0A" w:rsidRPr="00BE0C0A" w:rsidRDefault="00BE0C0A" w:rsidP="006F4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C0A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BE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федеральный государственный образовательный стандарт </w:t>
            </w:r>
            <w:r w:rsidRPr="00BE0C0A">
              <w:rPr>
                <w:rFonts w:ascii="Times New Roman" w:hAnsi="Times New Roman" w:cs="Times New Roman"/>
                <w:sz w:val="24"/>
                <w:szCs w:val="24"/>
              </w:rPr>
              <w:t>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      </w:r>
          </w:p>
          <w:p w:rsidR="00BE0C0A" w:rsidRPr="00BE0C0A" w:rsidRDefault="00BE0C0A" w:rsidP="006F4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C0A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BE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программа </w:t>
            </w:r>
            <w:r w:rsidRPr="00BE0C0A">
              <w:rPr>
                <w:rFonts w:ascii="Times New Roman" w:hAnsi="Times New Roman" w:cs="Times New Roman"/>
                <w:sz w:val="24"/>
                <w:szCs w:val="24"/>
              </w:rPr>
              <w:t>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материалов;</w:t>
            </w:r>
          </w:p>
          <w:p w:rsidR="006F485D" w:rsidRPr="006F485D" w:rsidRDefault="006F485D" w:rsidP="006F4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5D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Pr="006F4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примерная основная образовательная программа </w:t>
            </w:r>
            <w:r w:rsidRPr="006F485D">
              <w:rPr>
                <w:rFonts w:ascii="Times New Roman" w:hAnsi="Times New Roman" w:cs="Times New Roman"/>
                <w:sz w:val="24"/>
                <w:szCs w:val="24"/>
              </w:rPr>
              <w:t>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      </w:r>
          </w:p>
          <w:p w:rsidR="006F485D" w:rsidRPr="006F485D" w:rsidRDefault="006F485D" w:rsidP="006F4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5D">
              <w:rPr>
                <w:rFonts w:ascii="Times New Roman" w:hAnsi="Times New Roman" w:cs="Times New Roman"/>
                <w:sz w:val="24"/>
                <w:szCs w:val="24"/>
              </w:rPr>
              <w:t xml:space="preserve">21) </w:t>
            </w:r>
            <w:r w:rsidRPr="006F4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педагогический работник </w:t>
            </w:r>
            <w:r w:rsidRPr="006F485D">
              <w:rPr>
                <w:rFonts w:ascii="Times New Roman" w:hAnsi="Times New Roman" w:cs="Times New Roman"/>
                <w:sz w:val="24"/>
                <w:szCs w:val="24"/>
              </w:rPr>
              <w:t>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      </w:r>
          </w:p>
          <w:p w:rsidR="006F485D" w:rsidRPr="006F485D" w:rsidRDefault="006F485D" w:rsidP="006F4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5D">
              <w:rPr>
                <w:rFonts w:ascii="Times New Roman" w:hAnsi="Times New Roman" w:cs="Times New Roman"/>
                <w:sz w:val="24"/>
                <w:szCs w:val="24"/>
              </w:rPr>
              <w:t xml:space="preserve">26) </w:t>
            </w:r>
            <w:r w:rsidRPr="006F4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средства обучения и воспитания </w:t>
            </w:r>
            <w:r w:rsidRPr="006F485D">
              <w:rPr>
                <w:rFonts w:ascii="Times New Roman" w:hAnsi="Times New Roman" w:cs="Times New Roman"/>
                <w:sz w:val="24"/>
                <w:szCs w:val="24"/>
              </w:rPr>
              <w:t>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      </w:r>
          </w:p>
          <w:p w:rsidR="00BE0C0A" w:rsidRDefault="006F485D" w:rsidP="006F4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27) </w:t>
            </w:r>
            <w:r w:rsidRPr="006F4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инклюзивное образование </w:t>
            </w:r>
            <w:r w:rsidRPr="006F485D">
              <w:rPr>
                <w:rFonts w:ascii="Times New Roman" w:hAnsi="Times New Roman" w:cs="Times New Roman"/>
                <w:sz w:val="24"/>
                <w:szCs w:val="24"/>
              </w:rPr>
              <w:t>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485D" w:rsidRPr="006F485D" w:rsidRDefault="006F485D" w:rsidP="006F4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5D">
              <w:rPr>
                <w:rFonts w:ascii="Times New Roman" w:hAnsi="Times New Roman" w:cs="Times New Roman"/>
                <w:sz w:val="24"/>
                <w:szCs w:val="24"/>
              </w:rPr>
              <w:t xml:space="preserve">29) </w:t>
            </w:r>
            <w:r w:rsidRPr="006F4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качество образования </w:t>
            </w:r>
            <w:r w:rsidRPr="006F485D">
              <w:rPr>
                <w:rFonts w:ascii="Times New Roman" w:hAnsi="Times New Roman" w:cs="Times New Roman"/>
                <w:sz w:val="24"/>
                <w:szCs w:val="24"/>
              </w:rPr>
              <w:t>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      </w:r>
          </w:p>
          <w:p w:rsidR="006F485D" w:rsidRPr="006F485D" w:rsidRDefault="006F485D" w:rsidP="006F4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85D">
              <w:rPr>
                <w:rFonts w:ascii="Times New Roman" w:hAnsi="Times New Roman" w:cs="Times New Roman"/>
                <w:sz w:val="24"/>
                <w:szCs w:val="24"/>
              </w:rPr>
              <w:t xml:space="preserve">31) </w:t>
            </w:r>
            <w:r w:rsidRPr="006F48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участники образовательных отношений </w:t>
            </w:r>
            <w:r w:rsidRPr="006F485D">
              <w:rPr>
                <w:rFonts w:ascii="Times New Roman" w:hAnsi="Times New Roman" w:cs="Times New Roman"/>
                <w:sz w:val="24"/>
                <w:szCs w:val="24"/>
              </w:rPr>
              <w:t>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      </w:r>
          </w:p>
          <w:p w:rsidR="00912098" w:rsidRPr="00912098" w:rsidRDefault="00912098" w:rsidP="006F485D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Глава 2. Система образования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Ст. 10. Структура системы образования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</w:rPr>
              <w:t xml:space="preserve">В РФ устанавливаются следующие уровни общего образования: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</w:rPr>
              <w:t xml:space="preserve">1) дошкольное образование;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</w:rPr>
              <w:t xml:space="preserve">2) начальное общее образование; 3) основное общее образование; 4) среднее общее образование.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Ст.11. Федеральные государственные образовательные стандарты и федеральные государственные требования обеспечивают: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</w:rPr>
              <w:t xml:space="preserve">1) единство образовательного пространства РФ;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</w:rPr>
              <w:t xml:space="preserve">2) преемственность основных образовательных программ;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</w:rPr>
              <w:t>3) вариативность содержания образовательных программ;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</w:rPr>
              <w:t>4) государственные гарантии уровня и качества образования.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государственные образовательные стандарты включают в себя требования к: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</w:rPr>
              <w:t xml:space="preserve">условиям реализации основных образовательных программ, в том числе кадровым, финансовым, материально-техническим и иным условиям; результатам освоения основных образовательных программ.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Ст. 12. Образовательные программы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</w:rPr>
              <w:t xml:space="preserve">ОП ДО самостоятельно разрабатываются и утверждаются ОО в соответствии с ФГОС ДО и с учетом соответствующих примерных программ дошкольного образования (из реестра).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Ст. 63. Общее образование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программы дошкольного, начального общего, основного общего и среднего общего образования являются преемственными.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Ст. 64. Дошкольное образование 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</w:t>
            </w:r>
            <w:r w:rsidRPr="00912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предпосылок учебной деятельности, сохранение и укрепление здоровья детей дошкольного возраста. </w:t>
            </w:r>
          </w:p>
          <w:p w:rsidR="006936BF" w:rsidRDefault="00912098" w:rsidP="00912098">
            <w:pPr>
              <w:pStyle w:val="a3"/>
              <w:jc w:val="both"/>
              <w:rPr>
                <w:rFonts w:cs="Times New Roman"/>
                <w:color w:val="7030A0"/>
              </w:rPr>
            </w:pPr>
            <w:r w:rsidRPr="00912098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ОП ДО не сопровождается проведением промежуточных аттестаций и итоговой аттестации обучающихся</w:t>
            </w:r>
            <w:r w:rsidR="00850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6BF" w:rsidTr="0030615D">
        <w:trPr>
          <w:trHeight w:val="3115"/>
        </w:trPr>
        <w:tc>
          <w:tcPr>
            <w:tcW w:w="704" w:type="dxa"/>
          </w:tcPr>
          <w:p w:rsidR="006936BF" w:rsidRPr="00E005DD" w:rsidRDefault="00912098" w:rsidP="00E005DD">
            <w:pPr>
              <w:pStyle w:val="a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005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6" w:type="dxa"/>
          </w:tcPr>
          <w:p w:rsidR="006936BF" w:rsidRPr="0030615D" w:rsidRDefault="00912098" w:rsidP="009120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61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 основных гарантиях прав ребенка в Российской Федерации</w:t>
            </w:r>
          </w:p>
          <w:p w:rsidR="0030615D" w:rsidRDefault="0030615D" w:rsidP="00912098">
            <w:pPr>
              <w:pStyle w:val="a3"/>
              <w:jc w:val="center"/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от 24 июля 1998 года № 124–ФЗ</w:t>
            </w:r>
          </w:p>
          <w:p w:rsidR="0030615D" w:rsidRPr="0030615D" w:rsidRDefault="0030615D" w:rsidP="003061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5D">
              <w:rPr>
                <w:rFonts w:ascii="Times New Roman" w:hAnsi="Times New Roman" w:cs="Times New Roman"/>
                <w:sz w:val="24"/>
                <w:szCs w:val="24"/>
              </w:rPr>
              <w:t>Документ с изменениями, внесенными:</w:t>
            </w:r>
          </w:p>
          <w:p w:rsidR="0030615D" w:rsidRPr="0030615D" w:rsidRDefault="0030615D" w:rsidP="003061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5D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20 июля 2000 года № 103-ФЗ;</w:t>
            </w:r>
          </w:p>
          <w:p w:rsidR="0030615D" w:rsidRPr="0030615D" w:rsidRDefault="0030615D" w:rsidP="003061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5D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22 августа 2004 года № 122-ФЗ;</w:t>
            </w:r>
          </w:p>
          <w:p w:rsidR="0030615D" w:rsidRPr="0030615D" w:rsidRDefault="0030615D" w:rsidP="003061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15D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21 декабря 2004 года № 170-Ф</w:t>
            </w:r>
          </w:p>
          <w:p w:rsidR="00912098" w:rsidRPr="00912098" w:rsidRDefault="00912098" w:rsidP="00912098">
            <w:pPr>
              <w:pStyle w:val="a3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6379" w:type="dxa"/>
          </w:tcPr>
          <w:p w:rsidR="0030615D" w:rsidRPr="0030615D" w:rsidRDefault="0030615D" w:rsidP="0030615D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20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</w:t>
            </w:r>
            <w:r w:rsidRPr="003061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50DEE" w:rsidTr="00850DEE">
        <w:trPr>
          <w:trHeight w:val="241"/>
        </w:trPr>
        <w:tc>
          <w:tcPr>
            <w:tcW w:w="11199" w:type="dxa"/>
            <w:gridSpan w:val="3"/>
          </w:tcPr>
          <w:p w:rsidR="00850DEE" w:rsidRPr="00E005DD" w:rsidRDefault="00850DEE" w:rsidP="00850DE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005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Акты Правительства Российской Федерации</w:t>
            </w:r>
          </w:p>
        </w:tc>
      </w:tr>
      <w:tr w:rsidR="00DE1BE1" w:rsidTr="00671C09">
        <w:trPr>
          <w:trHeight w:val="841"/>
        </w:trPr>
        <w:tc>
          <w:tcPr>
            <w:tcW w:w="704" w:type="dxa"/>
          </w:tcPr>
          <w:p w:rsidR="00DE1BE1" w:rsidRDefault="00E005DD" w:rsidP="00E005DD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005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6" w:type="dxa"/>
          </w:tcPr>
          <w:p w:rsidR="00DE1BE1" w:rsidRPr="00DE1BE1" w:rsidRDefault="00DE1BE1" w:rsidP="00DE1B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1B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4 октября 2000 г. N 751 г. Москва</w:t>
            </w:r>
          </w:p>
          <w:p w:rsidR="00DE1BE1" w:rsidRPr="00DE1BE1" w:rsidRDefault="00DE1BE1" w:rsidP="00DE1B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E1BE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"О национальной доктрине образования в Российской Федерации"</w:t>
            </w:r>
          </w:p>
          <w:p w:rsidR="00DE1BE1" w:rsidRPr="00DE1BE1" w:rsidRDefault="00DE1BE1" w:rsidP="00DE1BE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79" w:type="dxa"/>
          </w:tcPr>
          <w:p w:rsidR="00DE1BE1" w:rsidRPr="00671C09" w:rsidRDefault="00DE1BE1" w:rsidP="00DE1BE1">
            <w:pPr>
              <w:pStyle w:val="a3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E1BE1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Доктрина определяет цели воспитания и обучения, пути их достижения посредством государственной политики в области образования, ожидаемые результаты развития системы образования на период до 2025 года.</w:t>
            </w:r>
          </w:p>
          <w:p w:rsidR="00DE1BE1" w:rsidRPr="00DE1BE1" w:rsidRDefault="00DE1BE1" w:rsidP="00DE1BE1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</w:t>
            </w: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Образование рассматривается, как право и возможность совершенствоваться в течение всей жизни и рассматривается как прибыльная инвестиция</w:t>
            </w:r>
          </w:p>
          <w:p w:rsidR="00DE1BE1" w:rsidRPr="00DE1BE1" w:rsidRDefault="00DE1BE1" w:rsidP="00DE1BE1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E1BE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Ожидаемые результаты:</w:t>
            </w: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E1BE1" w:rsidRDefault="00DE1BE1" w:rsidP="00DE1BE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E1BE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бесплатное дошкольное образование – для всех желающих;</w:t>
            </w: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E1BE1" w:rsidRDefault="00DE1BE1" w:rsidP="00DE1BE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E1BE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обязательное и бесплатное</w:t>
            </w: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основное общее образование - все население;</w:t>
            </w:r>
          </w:p>
          <w:p w:rsidR="00DE1BE1" w:rsidRDefault="00DE1BE1" w:rsidP="00DE1BE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дополнительное образование – для всех желающих и на бесплатной основе;</w:t>
            </w:r>
          </w:p>
          <w:p w:rsidR="00DE1BE1" w:rsidRPr="00DE1BE1" w:rsidRDefault="00DE1BE1" w:rsidP="00DE1BE1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E1BE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общедоступное и бесплатное специальное образование для лиц с ограниченными возможностями здоровья - для всех нуждающихся.</w:t>
            </w: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E1BE1" w:rsidRPr="00DE1BE1" w:rsidRDefault="00DE1BE1" w:rsidP="00DE1BE1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    </w:t>
            </w:r>
            <w:r w:rsidRPr="00DE1BE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Требования к педагогическим кадрам</w:t>
            </w: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E1BE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 xml:space="preserve">(сейчас из </w:t>
            </w:r>
            <w:proofErr w:type="spellStart"/>
            <w:r w:rsidRPr="00DE1BE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>профстандарт</w:t>
            </w:r>
            <w:proofErr w:type="spellEnd"/>
            <w:r w:rsidRPr="00DE1BE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t xml:space="preserve"> педагога)</w:t>
            </w:r>
          </w:p>
          <w:p w:rsidR="00DE1BE1" w:rsidRDefault="00DE1BE1" w:rsidP="00DE1BE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дошкольные и общ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еобразовательные учреждения должны быть</w:t>
            </w: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обеспечены педагогами, как правило, </w:t>
            </w:r>
            <w:r w:rsidRPr="00DE1BE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с высшим образованием;</w:t>
            </w: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E1BE1" w:rsidRDefault="00DE1BE1" w:rsidP="00DE1BE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E1BE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условия для творческого роста, повышения квалификации (не реже одного раза в 5 лет</w:t>
            </w: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E1BE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привлечение в систему образования талантливых специалистов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(конкурсное движение и гранты)</w:t>
            </w: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</w:p>
          <w:p w:rsidR="00DE1BE1" w:rsidRPr="00DE1BE1" w:rsidRDefault="00DE1BE1" w:rsidP="00DE1BE1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E1BE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ответственность педагогических и научных работников</w:t>
            </w: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 качество обучения и воспитания детей. </w:t>
            </w:r>
          </w:p>
          <w:p w:rsidR="00DE1BE1" w:rsidRPr="00983CB2" w:rsidRDefault="00DE1BE1" w:rsidP="00850DEE">
            <w:pPr>
              <w:pStyle w:val="a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     </w:t>
            </w: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Для реализации целей, определяемых доктриной, устанавливается поэтапное </w:t>
            </w:r>
            <w:r w:rsidRPr="00DE1BE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увеличение объемов финансирования системы образования</w:t>
            </w:r>
            <w:r w:rsidRPr="00DE1BE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850DEE" w:rsidTr="0030615D">
        <w:trPr>
          <w:trHeight w:val="3115"/>
        </w:trPr>
        <w:tc>
          <w:tcPr>
            <w:tcW w:w="704" w:type="dxa"/>
          </w:tcPr>
          <w:p w:rsidR="00850DEE" w:rsidRDefault="00E005DD" w:rsidP="00E005DD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00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6" w:type="dxa"/>
          </w:tcPr>
          <w:p w:rsidR="00DE1BE1" w:rsidRPr="00DE1BE1" w:rsidRDefault="00DE1BE1" w:rsidP="00DE1B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1B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Концепция долгосрочного социально-экономического развития РФ до 2020 года</w:t>
            </w:r>
          </w:p>
          <w:p w:rsidR="00DE1BE1" w:rsidRPr="00DE1BE1" w:rsidRDefault="00DE1BE1" w:rsidP="00DE1B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BE1">
              <w:rPr>
                <w:rFonts w:ascii="Times New Roman" w:hAnsi="Times New Roman" w:cs="Times New Roman"/>
                <w:b/>
                <w:sz w:val="24"/>
                <w:szCs w:val="24"/>
              </w:rPr>
              <w:t>(утверждена распоряжением Правительства РФ</w:t>
            </w:r>
          </w:p>
          <w:p w:rsidR="00DE1BE1" w:rsidRPr="00DE1BE1" w:rsidRDefault="00DE1BE1" w:rsidP="00DE1B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BE1">
              <w:rPr>
                <w:rFonts w:ascii="Times New Roman" w:hAnsi="Times New Roman" w:cs="Times New Roman"/>
                <w:b/>
                <w:sz w:val="24"/>
                <w:szCs w:val="24"/>
              </w:rPr>
              <w:t>от 17 ноября 2008 года № 1662-р)</w:t>
            </w:r>
          </w:p>
          <w:p w:rsidR="00DE1BE1" w:rsidRPr="0030615D" w:rsidRDefault="00DE1BE1" w:rsidP="009120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379" w:type="dxa"/>
          </w:tcPr>
          <w:p w:rsidR="00850DEE" w:rsidRPr="00850DEE" w:rsidRDefault="00850DEE" w:rsidP="00850DE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EE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 предполагает:</w:t>
            </w:r>
          </w:p>
          <w:p w:rsidR="00850DEE" w:rsidRPr="00850DEE" w:rsidRDefault="00850DEE" w:rsidP="00850D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DEE">
              <w:rPr>
                <w:rFonts w:ascii="Times New Roman" w:hAnsi="Times New Roman" w:cs="Times New Roman"/>
                <w:sz w:val="24"/>
                <w:szCs w:val="24"/>
              </w:rPr>
              <w:t>- гибкость и многообразие дополнительных образовательных услуг;</w:t>
            </w:r>
          </w:p>
          <w:p w:rsidR="00850DEE" w:rsidRPr="00850DEE" w:rsidRDefault="00850DEE" w:rsidP="00850D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DEE">
              <w:rPr>
                <w:rFonts w:ascii="Times New Roman" w:hAnsi="Times New Roman" w:cs="Times New Roman"/>
                <w:sz w:val="24"/>
                <w:szCs w:val="24"/>
              </w:rPr>
              <w:t>- поддержка семей.</w:t>
            </w:r>
          </w:p>
          <w:p w:rsidR="00850DEE" w:rsidRPr="00850DEE" w:rsidRDefault="00850DEE" w:rsidP="00850DE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EE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органов самоуправления:</w:t>
            </w:r>
          </w:p>
          <w:p w:rsidR="00850DEE" w:rsidRPr="00850DEE" w:rsidRDefault="00850DEE" w:rsidP="00850D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DEE">
              <w:rPr>
                <w:rFonts w:ascii="Times New Roman" w:hAnsi="Times New Roman" w:cs="Times New Roman"/>
                <w:sz w:val="24"/>
                <w:szCs w:val="24"/>
              </w:rPr>
              <w:t>- Попечительский совет (шефы, спонсоры)</w:t>
            </w:r>
          </w:p>
          <w:p w:rsidR="00850DEE" w:rsidRPr="00850DEE" w:rsidRDefault="00850DEE" w:rsidP="00850D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DEE">
              <w:rPr>
                <w:rFonts w:ascii="Times New Roman" w:hAnsi="Times New Roman" w:cs="Times New Roman"/>
                <w:sz w:val="24"/>
                <w:szCs w:val="24"/>
              </w:rPr>
              <w:t>- Наблюдательный совет (контроль за расходованием средств и за образованием)</w:t>
            </w:r>
          </w:p>
          <w:p w:rsidR="00850DEE" w:rsidRPr="00850DEE" w:rsidRDefault="00850DEE" w:rsidP="00850D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DEE">
              <w:rPr>
                <w:rFonts w:ascii="Times New Roman" w:hAnsi="Times New Roman" w:cs="Times New Roman"/>
                <w:sz w:val="24"/>
                <w:szCs w:val="24"/>
              </w:rPr>
              <w:t>- Управленческий совет (управление)</w:t>
            </w:r>
          </w:p>
          <w:p w:rsidR="00850DEE" w:rsidRPr="00850DEE" w:rsidRDefault="00850DEE" w:rsidP="00850DE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DEE">
              <w:rPr>
                <w:rFonts w:ascii="Times New Roman" w:hAnsi="Times New Roman" w:cs="Times New Roman"/>
                <w:b/>
                <w:sz w:val="24"/>
                <w:szCs w:val="24"/>
              </w:rPr>
              <w:t>Периоды дошкольного образования:</w:t>
            </w:r>
          </w:p>
          <w:p w:rsidR="00850DEE" w:rsidRPr="00850DEE" w:rsidRDefault="00850DEE" w:rsidP="00850D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DEE">
              <w:rPr>
                <w:rFonts w:ascii="Times New Roman" w:hAnsi="Times New Roman" w:cs="Times New Roman"/>
                <w:sz w:val="24"/>
                <w:szCs w:val="24"/>
              </w:rPr>
              <w:t xml:space="preserve">- 0-3 дошкольное образование; - 4-6 </w:t>
            </w:r>
            <w:proofErr w:type="spellStart"/>
            <w:r w:rsidRPr="00850DEE">
              <w:rPr>
                <w:rFonts w:ascii="Times New Roman" w:hAnsi="Times New Roman" w:cs="Times New Roman"/>
                <w:sz w:val="24"/>
                <w:szCs w:val="24"/>
              </w:rPr>
              <w:t>предшкольное</w:t>
            </w:r>
            <w:proofErr w:type="spellEnd"/>
            <w:r w:rsidRPr="00850DE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образование.</w:t>
            </w:r>
          </w:p>
          <w:p w:rsidR="00850DEE" w:rsidRPr="00850DEE" w:rsidRDefault="00850DEE" w:rsidP="003061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DEE">
              <w:rPr>
                <w:rFonts w:ascii="Times New Roman" w:hAnsi="Times New Roman" w:cs="Times New Roman"/>
                <w:sz w:val="24"/>
                <w:szCs w:val="24"/>
              </w:rPr>
              <w:t>Обязательное 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ребенка – 5-7 лет.</w:t>
            </w:r>
          </w:p>
        </w:tc>
      </w:tr>
      <w:tr w:rsidR="0030615D" w:rsidTr="00783635">
        <w:tc>
          <w:tcPr>
            <w:tcW w:w="11199" w:type="dxa"/>
            <w:gridSpan w:val="3"/>
          </w:tcPr>
          <w:p w:rsidR="0030615D" w:rsidRPr="00E005DD" w:rsidRDefault="0030615D" w:rsidP="0030615D">
            <w:pPr>
              <w:pStyle w:val="a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005DD">
              <w:rPr>
                <w:rFonts w:ascii="Times New Roman" w:hAnsi="Times New Roman" w:cs="Times New Roman"/>
                <w:b/>
                <w:sz w:val="24"/>
                <w:szCs w:val="24"/>
              </w:rPr>
              <w:t>Акты федеральных органов исполнительной власти</w:t>
            </w:r>
          </w:p>
        </w:tc>
      </w:tr>
      <w:tr w:rsidR="00DE1BE1" w:rsidTr="00912098">
        <w:tc>
          <w:tcPr>
            <w:tcW w:w="704" w:type="dxa"/>
          </w:tcPr>
          <w:p w:rsidR="00DE1BE1" w:rsidRDefault="00E005DD" w:rsidP="00E005DD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005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4116" w:type="dxa"/>
          </w:tcPr>
          <w:p w:rsidR="00776498" w:rsidRPr="00776498" w:rsidRDefault="00776498" w:rsidP="007764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64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Федеральный государственный образовательный стандарт дошкольного образования</w:t>
            </w:r>
          </w:p>
          <w:p w:rsidR="00776498" w:rsidRPr="00776498" w:rsidRDefault="00776498" w:rsidP="007764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 xml:space="preserve"> (приказ </w:t>
            </w:r>
            <w:proofErr w:type="spellStart"/>
            <w:r w:rsidRPr="0077649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76498">
              <w:rPr>
                <w:rFonts w:ascii="Times New Roman" w:hAnsi="Times New Roman" w:cs="Times New Roman"/>
                <w:sz w:val="24"/>
                <w:szCs w:val="24"/>
              </w:rPr>
              <w:t xml:space="preserve"> РФ от 17 октября 2013 г. N 1155)</w:t>
            </w:r>
          </w:p>
          <w:p w:rsidR="00DE1BE1" w:rsidRPr="0030615D" w:rsidRDefault="00DE1BE1" w:rsidP="003061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379" w:type="dxa"/>
          </w:tcPr>
          <w:p w:rsidR="00776498" w:rsidRPr="00776498" w:rsidRDefault="00776498" w:rsidP="0077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>ФГОС – совокупность обязательных требований к дошкольному образованию:</w:t>
            </w:r>
          </w:p>
          <w:p w:rsidR="00776498" w:rsidRDefault="00776498" w:rsidP="007764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структуре ООП ДО и ее объему</w:t>
            </w:r>
          </w:p>
          <w:p w:rsidR="00776498" w:rsidRDefault="00776498" w:rsidP="007764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условиям реализации ООП ДО</w:t>
            </w:r>
          </w:p>
          <w:p w:rsidR="00776498" w:rsidRPr="00776498" w:rsidRDefault="00776498" w:rsidP="00776498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требования к результатам освоения ООП ДО. </w:t>
            </w:r>
          </w:p>
          <w:p w:rsidR="00776498" w:rsidRPr="00776498" w:rsidRDefault="00776498" w:rsidP="0077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развития (образовательные области</w:t>
            </w: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776498" w:rsidRDefault="00776498" w:rsidP="0077649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развитие;</w:t>
            </w:r>
          </w:p>
          <w:p w:rsidR="00776498" w:rsidRDefault="00776498" w:rsidP="0077649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развитие; </w:t>
            </w:r>
          </w:p>
          <w:p w:rsidR="00776498" w:rsidRDefault="00776498" w:rsidP="0077649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>речевое развитие;</w:t>
            </w:r>
          </w:p>
          <w:p w:rsidR="00776498" w:rsidRDefault="00776498" w:rsidP="0077649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развитие;</w:t>
            </w:r>
          </w:p>
          <w:p w:rsidR="00776498" w:rsidRPr="00776498" w:rsidRDefault="00776498" w:rsidP="00776498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</w:t>
            </w:r>
          </w:p>
          <w:p w:rsidR="00776498" w:rsidRPr="00776498" w:rsidRDefault="00776498" w:rsidP="007764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76498" w:rsidRDefault="00776498" w:rsidP="0077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образовательных областей</w:t>
            </w: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реализуется в различных </w:t>
            </w:r>
            <w:r w:rsidRPr="007764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видах деятельности</w:t>
            </w: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498" w:rsidRDefault="00776498" w:rsidP="00776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498" w:rsidRPr="00776498" w:rsidRDefault="00776498" w:rsidP="007764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условиям</w:t>
            </w: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Программы:</w:t>
            </w:r>
          </w:p>
          <w:p w:rsidR="00776498" w:rsidRDefault="00776498" w:rsidP="00776498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психолого-педагогические,</w:t>
            </w:r>
          </w:p>
          <w:p w:rsidR="00776498" w:rsidRDefault="00776498" w:rsidP="00776498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>кадровые,</w:t>
            </w:r>
          </w:p>
          <w:p w:rsidR="00776498" w:rsidRDefault="00776498" w:rsidP="00776498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материально-технические,</w:t>
            </w:r>
          </w:p>
          <w:p w:rsidR="00776498" w:rsidRDefault="00776498" w:rsidP="00776498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развивающей предметно-пространственной среде, </w:t>
            </w:r>
          </w:p>
          <w:p w:rsidR="00776498" w:rsidRPr="00776498" w:rsidRDefault="00776498" w:rsidP="00776498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условиям реализации Программы </w:t>
            </w:r>
          </w:p>
          <w:p w:rsidR="00DE1BE1" w:rsidRPr="00983CB2" w:rsidRDefault="00776498" w:rsidP="007764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результатам</w:t>
            </w: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 xml:space="preserve"> освоения Программы представлены в виде </w:t>
            </w:r>
            <w:r w:rsidRPr="00776498">
              <w:rPr>
                <w:rFonts w:ascii="Times New Roman" w:hAnsi="Times New Roman" w:cs="Times New Roman"/>
                <w:b/>
                <w:sz w:val="24"/>
                <w:szCs w:val="24"/>
              </w:rPr>
              <w:t>целевых ориентиров</w:t>
            </w: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образования, которые представляют собой социально-нормативные возрастные характеристики возможных достижений ребенка (на ранний возраст и на этапе завершения дошкольного образования)</w:t>
            </w:r>
          </w:p>
        </w:tc>
      </w:tr>
      <w:tr w:rsidR="006936BF" w:rsidTr="00912098">
        <w:tc>
          <w:tcPr>
            <w:tcW w:w="704" w:type="dxa"/>
          </w:tcPr>
          <w:p w:rsidR="006936BF" w:rsidRDefault="00E005DD" w:rsidP="00E005DD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005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6" w:type="dxa"/>
          </w:tcPr>
          <w:p w:rsidR="0030615D" w:rsidRPr="0030615D" w:rsidRDefault="0030615D" w:rsidP="003061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61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Порядок организации и осуществления образовательной деятельности по основным общеобразовательным программам дошкольного образования </w:t>
            </w:r>
          </w:p>
          <w:p w:rsidR="0030615D" w:rsidRPr="0030615D" w:rsidRDefault="0030615D" w:rsidP="003061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15D">
              <w:rPr>
                <w:rFonts w:ascii="Times New Roman" w:hAnsi="Times New Roman" w:cs="Times New Roman"/>
                <w:b/>
                <w:sz w:val="24"/>
                <w:szCs w:val="24"/>
              </w:rPr>
              <w:t>(П</w:t>
            </w:r>
            <w:r w:rsidR="00671C0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06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иказ </w:t>
            </w:r>
            <w:proofErr w:type="spellStart"/>
            <w:r w:rsidRPr="0030615D">
              <w:rPr>
                <w:rFonts w:ascii="Times New Roman" w:hAnsi="Times New Roman" w:cs="Times New Roman"/>
                <w:b/>
                <w:sz w:val="24"/>
                <w:szCs w:val="24"/>
              </w:rPr>
              <w:t>Минобрнауки</w:t>
            </w:r>
            <w:proofErr w:type="spellEnd"/>
            <w:r w:rsidRPr="00306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 от 30.08.2013г. № 1014)</w:t>
            </w:r>
          </w:p>
          <w:p w:rsidR="006936BF" w:rsidRDefault="006936BF" w:rsidP="006936BF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6379" w:type="dxa"/>
          </w:tcPr>
          <w:p w:rsidR="0030615D" w:rsidRPr="00850DEE" w:rsidRDefault="0030615D" w:rsidP="0030615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DE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 осуществление образовательной деятельности</w:t>
            </w:r>
          </w:p>
          <w:p w:rsidR="0030615D" w:rsidRPr="0030615D" w:rsidRDefault="00850DEE" w:rsidP="003061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0615D" w:rsidRPr="0030615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может быть получено в образовательных организациях, а также в форме семейного образования.</w:t>
            </w:r>
          </w:p>
          <w:p w:rsidR="0030615D" w:rsidRPr="0030615D" w:rsidRDefault="00850DEE" w:rsidP="003061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0615D" w:rsidRPr="0030615D">
              <w:rPr>
                <w:rFonts w:ascii="Times New Roman" w:hAnsi="Times New Roman" w:cs="Times New Roman"/>
                <w:sz w:val="24"/>
                <w:szCs w:val="24"/>
              </w:rPr>
              <w:t>ОО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      </w:r>
          </w:p>
          <w:p w:rsidR="0030615D" w:rsidRPr="0030615D" w:rsidRDefault="0030615D" w:rsidP="003061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DE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0615D">
              <w:rPr>
                <w:rFonts w:ascii="Times New Roman" w:hAnsi="Times New Roman" w:cs="Times New Roman"/>
                <w:sz w:val="24"/>
                <w:szCs w:val="24"/>
              </w:rPr>
              <w:t>Сроки, содержание, структуре, объему и условиям образовательной деятельности устанавливаются ФГОС ДО.</w:t>
            </w:r>
          </w:p>
          <w:p w:rsidR="0030615D" w:rsidRPr="0030615D" w:rsidRDefault="0030615D" w:rsidP="003061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      </w:r>
          </w:p>
          <w:p w:rsidR="0030615D" w:rsidRPr="0030615D" w:rsidRDefault="00850DEE" w:rsidP="003061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0615D" w:rsidRPr="0030615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по образовательным программам дошкольного образования в ОО осуществляется в группах: общеразвивающей, компенсирующей, оздоровительной или комбинированной направленности, </w:t>
            </w:r>
          </w:p>
          <w:p w:rsidR="00850DEE" w:rsidRDefault="00DD7A88" w:rsidP="00850DE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раннего </w:t>
            </w:r>
            <w:r w:rsidR="00671C09">
              <w:rPr>
                <w:rFonts w:ascii="Times New Roman" w:hAnsi="Times New Roman" w:cs="Times New Roman"/>
                <w:sz w:val="24"/>
                <w:szCs w:val="24"/>
              </w:rPr>
              <w:t xml:space="preserve">возраста </w:t>
            </w:r>
            <w:r w:rsidR="00671C09" w:rsidRPr="003061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615D" w:rsidRPr="0030615D">
              <w:rPr>
                <w:rFonts w:ascii="Times New Roman" w:hAnsi="Times New Roman" w:cs="Times New Roman"/>
                <w:sz w:val="24"/>
                <w:szCs w:val="24"/>
              </w:rPr>
              <w:t xml:space="preserve">от 2 мес. до 3 лет), </w:t>
            </w:r>
          </w:p>
          <w:p w:rsidR="0030615D" w:rsidRPr="00850DEE" w:rsidRDefault="0030615D" w:rsidP="0030615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DEE">
              <w:rPr>
                <w:rFonts w:ascii="Times New Roman" w:hAnsi="Times New Roman" w:cs="Times New Roman"/>
                <w:sz w:val="24"/>
                <w:szCs w:val="24"/>
              </w:rPr>
              <w:t>семейные группы</w:t>
            </w:r>
          </w:p>
          <w:p w:rsidR="0030615D" w:rsidRPr="00850DEE" w:rsidRDefault="0030615D" w:rsidP="00850DEE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DEE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организации образовательной деятельности для лиц с ограниченными возможностями здоровья</w:t>
            </w:r>
          </w:p>
          <w:p w:rsidR="0030615D" w:rsidRPr="0030615D" w:rsidRDefault="00850DEE" w:rsidP="003061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0615D" w:rsidRPr="0030615D">
              <w:rPr>
                <w:rFonts w:ascii="Times New Roman" w:hAnsi="Times New Roman" w:cs="Times New Roman"/>
                <w:sz w:val="24"/>
                <w:szCs w:val="24"/>
              </w:rPr>
              <w:t xml:space="preserve">В целях доступности получения дошкольного образования детьми с ограниченными возможностями здоровья организацией обеспечивается: 1) для детей с ограниченными возможностями здоровья по зрению, 2) для детей с ограниченными возможностями здоровья по слуху, 3) для детей, имеющих нарушения ОДА. </w:t>
            </w:r>
          </w:p>
          <w:p w:rsidR="006936BF" w:rsidRDefault="0030615D" w:rsidP="0030615D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br w:type="page"/>
            </w:r>
          </w:p>
        </w:tc>
      </w:tr>
      <w:tr w:rsidR="006936BF" w:rsidTr="00912098">
        <w:tc>
          <w:tcPr>
            <w:tcW w:w="704" w:type="dxa"/>
          </w:tcPr>
          <w:p w:rsidR="006936BF" w:rsidRDefault="00E005DD" w:rsidP="00E005DD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00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6" w:type="dxa"/>
          </w:tcPr>
          <w:p w:rsidR="00850DEE" w:rsidRPr="00983CB2" w:rsidRDefault="00850DEE" w:rsidP="00850D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83C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Санитарно-эпидемиологические</w:t>
            </w:r>
            <w:r w:rsidRPr="00983CB2">
              <w:rPr>
                <w:b/>
                <w:u w:val="single"/>
              </w:rPr>
              <w:t xml:space="preserve"> </w:t>
            </w:r>
            <w:r w:rsidRPr="00983C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требования к устройству, содержанию и организации режима работы в дошкольных организациях</w:t>
            </w:r>
          </w:p>
          <w:p w:rsidR="00850DEE" w:rsidRPr="00983CB2" w:rsidRDefault="00850DEE" w:rsidP="00850D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83C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Санитарно-эпидемиологические правила и нормативы</w:t>
            </w:r>
          </w:p>
          <w:p w:rsidR="00850DEE" w:rsidRPr="00983CB2" w:rsidRDefault="00850DEE" w:rsidP="00850D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83CB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Pr="00983C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СанПиН 2.4.1.3049 – 13)</w:t>
            </w:r>
            <w:r w:rsidRPr="00983CB2">
              <w:rPr>
                <w:rFonts w:ascii="Times New Roman" w:hAnsi="Times New Roman" w:cs="Times New Roman"/>
                <w:b/>
                <w:bCs/>
                <w:color w:val="373737"/>
                <w:sz w:val="24"/>
                <w:szCs w:val="24"/>
                <w:u w:val="single"/>
              </w:rPr>
              <w:t xml:space="preserve"> </w:t>
            </w:r>
            <w:r w:rsidRPr="00983C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от 15 мая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83CB2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/>
                </w:rPr>
                <w:t>2013 г</w:t>
              </w:r>
            </w:smartTag>
            <w:r w:rsidRPr="00983C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N 26</w:t>
            </w:r>
          </w:p>
          <w:p w:rsidR="006936BF" w:rsidRDefault="006936BF" w:rsidP="006936BF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6379" w:type="dxa"/>
          </w:tcPr>
          <w:p w:rsidR="00A42D33" w:rsidRPr="00A42D33" w:rsidRDefault="00A42D33" w:rsidP="00A4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D33">
              <w:rPr>
                <w:rFonts w:ascii="Times New Roman" w:hAnsi="Times New Roman"/>
                <w:sz w:val="24"/>
                <w:szCs w:val="24"/>
                <w:u w:val="single"/>
              </w:rPr>
              <w:t>Определяют нормативы к:</w:t>
            </w:r>
          </w:p>
          <w:p w:rsidR="00BC22EB" w:rsidRPr="00A42D33" w:rsidRDefault="00A42D33" w:rsidP="00A42D33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D33">
              <w:rPr>
                <w:rFonts w:ascii="Times New Roman" w:hAnsi="Times New Roman"/>
                <w:sz w:val="24"/>
                <w:szCs w:val="24"/>
              </w:rPr>
              <w:t>санитарному содержанию помещений и территорий ДОУ и его</w:t>
            </w:r>
            <w:r w:rsidRPr="00A42D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42D33">
              <w:rPr>
                <w:rFonts w:ascii="Times New Roman" w:hAnsi="Times New Roman"/>
                <w:sz w:val="24"/>
                <w:szCs w:val="24"/>
              </w:rPr>
              <w:t>оборудованию</w:t>
            </w:r>
          </w:p>
          <w:p w:rsidR="00BC22EB" w:rsidRPr="00A42D33" w:rsidRDefault="00A42D33" w:rsidP="00A42D33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D33">
              <w:rPr>
                <w:rFonts w:ascii="Times New Roman" w:hAnsi="Times New Roman"/>
                <w:sz w:val="24"/>
                <w:szCs w:val="24"/>
              </w:rPr>
              <w:t xml:space="preserve"> к приему детей в дошкольные организации, режиму дня и </w:t>
            </w:r>
            <w:proofErr w:type="spellStart"/>
            <w:r w:rsidRPr="00A42D33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A42D33">
              <w:rPr>
                <w:rFonts w:ascii="Times New Roman" w:hAnsi="Times New Roman"/>
                <w:sz w:val="24"/>
                <w:szCs w:val="24"/>
              </w:rPr>
              <w:t>-образовательного процесса</w:t>
            </w:r>
          </w:p>
          <w:p w:rsidR="00A42D33" w:rsidRPr="00A42D33" w:rsidRDefault="00A42D33" w:rsidP="00A4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D33">
              <w:rPr>
                <w:rFonts w:ascii="Times New Roman" w:hAnsi="Times New Roman"/>
                <w:sz w:val="24"/>
                <w:szCs w:val="24"/>
                <w:u w:val="single"/>
              </w:rPr>
              <w:t>Строгое соблюдение режима:</w:t>
            </w:r>
          </w:p>
          <w:p w:rsidR="00A42D33" w:rsidRPr="00A42D33" w:rsidRDefault="00A42D33" w:rsidP="00A42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D33">
              <w:rPr>
                <w:rFonts w:ascii="Times New Roman" w:hAnsi="Times New Roman"/>
                <w:sz w:val="24"/>
                <w:szCs w:val="24"/>
              </w:rPr>
              <w:t>Норма времени, отведенное для</w:t>
            </w:r>
          </w:p>
          <w:p w:rsidR="00BC22EB" w:rsidRPr="00A42D33" w:rsidRDefault="00A42D33" w:rsidP="00A42D33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D33">
              <w:rPr>
                <w:rFonts w:ascii="Times New Roman" w:hAnsi="Times New Roman"/>
                <w:sz w:val="24"/>
                <w:szCs w:val="24"/>
              </w:rPr>
              <w:t xml:space="preserve"> непрерывного бодрствования составляет 5,5 – 6 часов.</w:t>
            </w:r>
          </w:p>
          <w:p w:rsidR="00BC22EB" w:rsidRPr="00A42D33" w:rsidRDefault="00A42D33" w:rsidP="00A42D33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D33">
              <w:rPr>
                <w:rFonts w:ascii="Times New Roman" w:hAnsi="Times New Roman"/>
                <w:sz w:val="24"/>
                <w:szCs w:val="24"/>
              </w:rPr>
              <w:t>самостоятельной деятельности детей 3-7 лет (игры, подготовка к образовательной деятельности, личная гигиена) в режиме отводиться не менее 3 - 4 ч.</w:t>
            </w:r>
          </w:p>
          <w:p w:rsidR="00BC22EB" w:rsidRPr="00A42D33" w:rsidRDefault="00A42D33" w:rsidP="00A42D33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D33">
              <w:rPr>
                <w:rFonts w:ascii="Times New Roman" w:hAnsi="Times New Roman"/>
                <w:sz w:val="24"/>
                <w:szCs w:val="24"/>
              </w:rPr>
              <w:t>рекомендуемая продолжительность прогулки 3 – 4 часа.</w:t>
            </w:r>
          </w:p>
          <w:p w:rsidR="00BC22EB" w:rsidRPr="00A42D33" w:rsidRDefault="00A42D33" w:rsidP="00A42D33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D33">
              <w:rPr>
                <w:rFonts w:ascii="Times New Roman" w:hAnsi="Times New Roman"/>
                <w:sz w:val="24"/>
                <w:szCs w:val="24"/>
              </w:rPr>
              <w:t>продолжительность непрерывной образовательной деятельности в зависимости от возраста.</w:t>
            </w:r>
          </w:p>
          <w:p w:rsidR="006936BF" w:rsidRPr="00A42D33" w:rsidRDefault="00A42D33" w:rsidP="00A42D33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D33">
              <w:rPr>
                <w:rFonts w:ascii="Times New Roman" w:hAnsi="Times New Roman"/>
                <w:sz w:val="24"/>
                <w:szCs w:val="24"/>
              </w:rPr>
              <w:t>максимально допустимый объем образовательной нагрузки в первой половине дня согласно возрасту детей, в перерыве между периодами НОД – не менее 10 минут.</w:t>
            </w:r>
          </w:p>
        </w:tc>
      </w:tr>
      <w:tr w:rsidR="00DD7A88" w:rsidTr="00912098">
        <w:tc>
          <w:tcPr>
            <w:tcW w:w="704" w:type="dxa"/>
          </w:tcPr>
          <w:p w:rsidR="00DD7A88" w:rsidRPr="00E005DD" w:rsidRDefault="008F3339" w:rsidP="00E00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6" w:type="dxa"/>
          </w:tcPr>
          <w:p w:rsidR="008F3339" w:rsidRPr="008F3339" w:rsidRDefault="008F3339" w:rsidP="008F33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F333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</w:r>
          </w:p>
          <w:p w:rsidR="00DD7A88" w:rsidRPr="008F3339" w:rsidRDefault="00DD7A88" w:rsidP="008F33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3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Министерства труда и социальной защиты Российской Федерации от 18 октября 2013 г. N 544н г. Москва</w:t>
            </w:r>
          </w:p>
          <w:p w:rsidR="008F3339" w:rsidRPr="008F3339" w:rsidRDefault="008F3339" w:rsidP="008F33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F33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Зарегистрирован в Минюсте РФ 6 декабря 2013 г.</w:t>
            </w:r>
          </w:p>
          <w:p w:rsidR="008F3339" w:rsidRPr="008F3339" w:rsidRDefault="008F3339" w:rsidP="008F33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3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ступает в силу с 01 января 2015 г.</w:t>
            </w:r>
          </w:p>
          <w:p w:rsidR="00DD7A88" w:rsidRPr="00983CB2" w:rsidRDefault="00DD7A88" w:rsidP="00850D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379" w:type="dxa"/>
          </w:tcPr>
          <w:p w:rsidR="008F3339" w:rsidRPr="008F3339" w:rsidRDefault="008F3339" w:rsidP="008F33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Профессиональные компетенции педагога дошкольного образования (воспитателя) </w:t>
            </w:r>
          </w:p>
          <w:p w:rsidR="008F3339" w:rsidRPr="008F3339" w:rsidRDefault="008F3339" w:rsidP="008F33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3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Педагог дошкольного образования должен:</w:t>
            </w:r>
          </w:p>
          <w:p w:rsidR="0004332B" w:rsidRPr="008F3339" w:rsidRDefault="00473F66" w:rsidP="008F33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3339">
              <w:rPr>
                <w:rFonts w:ascii="Times New Roman" w:hAnsi="Times New Roman" w:cs="Times New Roman"/>
                <w:sz w:val="24"/>
                <w:szCs w:val="24"/>
              </w:rPr>
              <w:t>Знать специфику дошкольного образования и особенности организации образовательной работы с детьми раннего и дошкольного возраста.</w:t>
            </w:r>
          </w:p>
          <w:p w:rsidR="008F3339" w:rsidRPr="008F3339" w:rsidRDefault="008F3339" w:rsidP="008F33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39">
              <w:rPr>
                <w:rFonts w:ascii="Times New Roman" w:hAnsi="Times New Roman" w:cs="Times New Roman"/>
                <w:sz w:val="24"/>
                <w:szCs w:val="24"/>
              </w:rPr>
      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      </w:r>
          </w:p>
          <w:p w:rsidR="00DD7A88" w:rsidRDefault="008F3339" w:rsidP="008F33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39">
              <w:rPr>
                <w:rFonts w:ascii="Times New Roman" w:hAnsi="Times New Roman" w:cs="Times New Roman"/>
                <w:sz w:val="24"/>
                <w:szCs w:val="24"/>
              </w:rPr>
              <w:t>3. Уметь организовывать ведущие в дошкольном возрасте виды деятельности: предметно-</w:t>
            </w:r>
            <w:proofErr w:type="spellStart"/>
            <w:r w:rsidRPr="008F3339">
              <w:rPr>
                <w:rFonts w:ascii="Times New Roman" w:hAnsi="Times New Roman" w:cs="Times New Roman"/>
                <w:sz w:val="24"/>
                <w:szCs w:val="24"/>
              </w:rPr>
              <w:t>манипулятивную</w:t>
            </w:r>
            <w:proofErr w:type="spellEnd"/>
            <w:r w:rsidRPr="008F3339">
              <w:rPr>
                <w:rFonts w:ascii="Times New Roman" w:hAnsi="Times New Roman" w:cs="Times New Roman"/>
                <w:sz w:val="24"/>
                <w:szCs w:val="24"/>
              </w:rPr>
              <w:t xml:space="preserve"> и игровую, обеспечивая развитие детей. Организовывать совместную и самостоятельную деятельность дошкольников.</w:t>
            </w:r>
          </w:p>
          <w:p w:rsidR="00473F66" w:rsidRPr="00473F66" w:rsidRDefault="00473F66" w:rsidP="00473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473F66">
              <w:rPr>
                <w:rFonts w:ascii="Times New Roman" w:hAnsi="Times New Roman" w:cs="Times New Roman"/>
                <w:sz w:val="24"/>
                <w:szCs w:val="24"/>
              </w:rPr>
              <w:t>Владеть теорией и педагогическими методиками физического, познавательного и личностного развития детей раннего и дошкольного возраста.</w:t>
            </w:r>
          </w:p>
          <w:p w:rsidR="00473F66" w:rsidRPr="00473F66" w:rsidRDefault="00473F66" w:rsidP="00473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66">
              <w:rPr>
                <w:rFonts w:ascii="Times New Roman" w:hAnsi="Times New Roman" w:cs="Times New Roman"/>
                <w:sz w:val="24"/>
                <w:szCs w:val="24"/>
              </w:rPr>
      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      </w:r>
          </w:p>
          <w:p w:rsidR="00473F66" w:rsidRPr="00473F66" w:rsidRDefault="00473F66" w:rsidP="00473F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66">
              <w:rPr>
                <w:rFonts w:ascii="Times New Roman" w:hAnsi="Times New Roman" w:cs="Times New Roman"/>
                <w:sz w:val="24"/>
                <w:szCs w:val="24"/>
              </w:rPr>
      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и/или дошкольного возраста.</w:t>
            </w:r>
          </w:p>
          <w:p w:rsidR="008F3339" w:rsidRPr="008F3339" w:rsidRDefault="00473F66" w:rsidP="008F33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F3339" w:rsidRPr="008F3339">
              <w:rPr>
                <w:rFonts w:ascii="Times New Roman" w:hAnsi="Times New Roman" w:cs="Times New Roman"/>
                <w:sz w:val="24"/>
                <w:szCs w:val="24"/>
              </w:rPr>
              <w:t>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      </w:r>
          </w:p>
          <w:p w:rsidR="008F3339" w:rsidRPr="008F3339" w:rsidRDefault="008F3339" w:rsidP="008F33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39">
              <w:rPr>
                <w:rFonts w:ascii="Times New Roman" w:hAnsi="Times New Roman" w:cs="Times New Roman"/>
                <w:sz w:val="24"/>
                <w:szCs w:val="24"/>
              </w:rPr>
      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      </w:r>
          </w:p>
          <w:p w:rsidR="008F3339" w:rsidRPr="008F3339" w:rsidRDefault="008F3339" w:rsidP="008F33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39">
              <w:rPr>
                <w:rFonts w:ascii="Times New Roman" w:hAnsi="Times New Roman" w:cs="Times New Roman"/>
                <w:sz w:val="24"/>
                <w:szCs w:val="24"/>
              </w:rPr>
      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      </w:r>
            <w:proofErr w:type="spellStart"/>
            <w:r w:rsidRPr="008F333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F3339">
              <w:rPr>
                <w:rFonts w:ascii="Times New Roman" w:hAnsi="Times New Roman" w:cs="Times New Roman"/>
                <w:sz w:val="24"/>
                <w:szCs w:val="24"/>
              </w:rPr>
      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      </w:r>
          </w:p>
          <w:p w:rsidR="008F3339" w:rsidRPr="008F3339" w:rsidRDefault="008F3339" w:rsidP="008F33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339">
              <w:rPr>
                <w:rFonts w:ascii="Times New Roman" w:hAnsi="Times New Roman" w:cs="Times New Roman"/>
                <w:sz w:val="24"/>
                <w:szCs w:val="24"/>
              </w:rPr>
      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      </w:r>
          </w:p>
          <w:p w:rsidR="008F3339" w:rsidRPr="008F3339" w:rsidRDefault="008F3339" w:rsidP="008F3339">
            <w:pPr>
              <w:pStyle w:val="a3"/>
              <w:jc w:val="both"/>
            </w:pPr>
            <w:r w:rsidRPr="008F3339">
              <w:rPr>
                <w:rFonts w:ascii="Times New Roman" w:hAnsi="Times New Roman" w:cs="Times New Roman"/>
                <w:sz w:val="24"/>
                <w:szCs w:val="24"/>
              </w:rPr>
              <w:t>11. Владеть ИКТ-компетенциями, необходимыми и достаточными для планирования, реализации и оценки образовательной работы с детьми раннего и дошкольного возраста.</w:t>
            </w:r>
          </w:p>
        </w:tc>
      </w:tr>
      <w:tr w:rsidR="00776498" w:rsidTr="007028AB">
        <w:tc>
          <w:tcPr>
            <w:tcW w:w="11199" w:type="dxa"/>
            <w:gridSpan w:val="3"/>
          </w:tcPr>
          <w:p w:rsidR="00776498" w:rsidRPr="00E005DD" w:rsidRDefault="00776498" w:rsidP="00776498">
            <w:pPr>
              <w:pStyle w:val="a3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E005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Законы Свердловской области</w:t>
            </w:r>
          </w:p>
        </w:tc>
      </w:tr>
      <w:tr w:rsidR="006936BF" w:rsidTr="00912098">
        <w:tc>
          <w:tcPr>
            <w:tcW w:w="704" w:type="dxa"/>
          </w:tcPr>
          <w:p w:rsidR="006936BF" w:rsidRDefault="008F3339" w:rsidP="00E005DD">
            <w:pPr>
              <w:pStyle w:val="a3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6" w:type="dxa"/>
          </w:tcPr>
          <w:p w:rsidR="00E005DD" w:rsidRPr="00E005DD" w:rsidRDefault="00F374F7" w:rsidP="00E00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E005DD" w:rsidRPr="00E005D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single"/>
                </w:rPr>
                <w:t xml:space="preserve">Закон Свердловской области </w:t>
              </w:r>
              <w:r w:rsidR="00E005DD" w:rsidRPr="00E005D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single"/>
                </w:rPr>
                <w:br/>
                <w:t xml:space="preserve">от 15 июля 2013 г. N 78-ОЗ </w:t>
              </w:r>
              <w:r w:rsidR="00E005DD" w:rsidRPr="00E005DD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single"/>
                </w:rPr>
                <w:br/>
                <w:t>"Об образовании в Свердловской области"</w:t>
              </w:r>
            </w:hyperlink>
          </w:p>
          <w:p w:rsidR="00E005DD" w:rsidRPr="00E005DD" w:rsidRDefault="00E005DD" w:rsidP="00E00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D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Принят Законодательным Собранием Свердловской области 9 июля 2013 года</w:t>
            </w:r>
          </w:p>
          <w:p w:rsidR="00E005DD" w:rsidRPr="00BC401A" w:rsidRDefault="00E005DD" w:rsidP="00E005DD">
            <w:pPr>
              <w:ind w:firstLine="720"/>
              <w:jc w:val="both"/>
            </w:pPr>
          </w:p>
          <w:p w:rsidR="00E005DD" w:rsidRPr="00214A4D" w:rsidRDefault="00E005DD" w:rsidP="00776498">
            <w:pPr>
              <w:pStyle w:val="ConsPlusNormal"/>
              <w:widowControl/>
              <w:ind w:right="706"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  <w:p w:rsidR="006936BF" w:rsidRDefault="006936BF" w:rsidP="006936BF">
            <w:pPr>
              <w:pStyle w:val="a3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6379" w:type="dxa"/>
          </w:tcPr>
          <w:p w:rsidR="00776498" w:rsidRPr="00E005DD" w:rsidRDefault="00776498" w:rsidP="00E005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5D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Статья 8. Сеть образовательных организаций на территории Свердловской области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Сеть образовательных организаций на территории Свердловской области включает образовательные организации следующих типов: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1) организации дошкольного образования;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2) общеобразовательные организации (начального общего, основного общего, среднего (полного) общего образования);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3) организации начального профессионального, среднего профессионального, высшего профессионального и послевузовского профессионального образования;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4) организации дополнительного образования взрослых;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5) специальные (коррекционные) организации образования для обучающихся, воспитанников с отклонениями в развитии;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6) организации образования для детей-сирот и детей, оставшихся без попечения родителей (законных 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представителей);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7) организации дополнительного образования детей;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8) специальные учебно-воспитательные организации для детей и подростков с </w:t>
            </w:r>
            <w:proofErr w:type="spellStart"/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поведением;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9) другие организации, осуществляющие образовательный процесс.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зависимости от формы собственности образовательные организации подразделяются на: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1) государственные (федеральные и областные) образовательные организации;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2) муниципальные образовательные организации;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3) негосударственные образовательные организации - образовательные организации, за исключением указанных в подпунктах 1 и 2 настоящей части.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Образовательные организации создаются в организационно-правовых формах, предусмотренных гражданским законодательством Российской Федерации для некоммерческих организаций.</w:t>
            </w:r>
          </w:p>
          <w:p w:rsidR="00776498" w:rsidRPr="00E005DD" w:rsidRDefault="00776498" w:rsidP="00E005D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5D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Статья 10. Дошкольное образование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1. Родители обязаны заложить основы физического, нравственного и интеллектуального развития личности ребенка в раннем детском возрасте.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2. В целях оказания помощи семьям в воспитании детей дошкольного возраста, развития индивидуальных способностей и необходимой коррекции нарушений развития этих детей на территории Свердловской области действует сеть образовательных организаций, реализующих программы дошкольного образования.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федеральным законом органы местного самоуправления муниципальных районов и городских округов организуют предоставление общедоступного бесплатного дошкольного образования на территории соответствующего муниципального образования.</w:t>
            </w:r>
            <w:r w:rsidRPr="00E005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В соответствии с федеральным законом органы местного самоуправления муниципальных образований организуют и координируют методическую, диагностическую и консультативную помощь семьям, воспитывающим детей дошкольного возраста на дому</w:t>
            </w:r>
          </w:p>
          <w:p w:rsidR="006936BF" w:rsidRDefault="006936BF" w:rsidP="00E005DD">
            <w:pPr>
              <w:pStyle w:val="a3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6936BF" w:rsidRPr="00776498" w:rsidTr="00912098">
        <w:tc>
          <w:tcPr>
            <w:tcW w:w="704" w:type="dxa"/>
          </w:tcPr>
          <w:p w:rsidR="006936BF" w:rsidRPr="00776498" w:rsidRDefault="008F3339" w:rsidP="00E00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005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6" w:type="dxa"/>
          </w:tcPr>
          <w:p w:rsidR="00776498" w:rsidRPr="00E005DD" w:rsidRDefault="00776498" w:rsidP="007764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005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Областной зако</w:t>
            </w:r>
            <w:r w:rsidR="00E005DD" w:rsidRPr="00E005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 «О защите прав ребенка» </w:t>
            </w:r>
          </w:p>
          <w:p w:rsidR="00E005DD" w:rsidRPr="00E005DD" w:rsidRDefault="00E005DD" w:rsidP="00E005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5DD">
              <w:rPr>
                <w:rFonts w:ascii="Times New Roman" w:hAnsi="Times New Roman" w:cs="Times New Roman"/>
                <w:sz w:val="24"/>
                <w:szCs w:val="24"/>
              </w:rPr>
              <w:t>Принят областной Думой</w:t>
            </w:r>
          </w:p>
          <w:p w:rsidR="00E005DD" w:rsidRPr="00E005DD" w:rsidRDefault="00E005DD" w:rsidP="00E005DD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005DD">
              <w:rPr>
                <w:rFonts w:ascii="Times New Roman" w:hAnsi="Times New Roman" w:cs="Times New Roman"/>
                <w:sz w:val="24"/>
                <w:szCs w:val="24"/>
              </w:rPr>
              <w:t>5 октября 1995 года</w:t>
            </w:r>
          </w:p>
          <w:p w:rsidR="006936BF" w:rsidRPr="00776498" w:rsidRDefault="006936BF" w:rsidP="007764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776498" w:rsidRPr="00776498" w:rsidRDefault="00776498" w:rsidP="007764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>Раскрывает деятельность организаций и структуру, которые представляют и защищают права ребенка на территории Свердловской области</w:t>
            </w:r>
          </w:p>
          <w:p w:rsidR="006936BF" w:rsidRPr="00776498" w:rsidRDefault="00776498" w:rsidP="007764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498">
              <w:rPr>
                <w:rFonts w:ascii="Times New Roman" w:hAnsi="Times New Roman" w:cs="Times New Roman"/>
                <w:sz w:val="24"/>
                <w:szCs w:val="24"/>
              </w:rPr>
              <w:t>Одно из приоритетных - право на образование. Выдвигаются требования к условиям, которые должны быть созданы для реализации права на образование ребенка</w:t>
            </w:r>
          </w:p>
        </w:tc>
      </w:tr>
    </w:tbl>
    <w:p w:rsidR="006936BF" w:rsidRPr="00776498" w:rsidRDefault="006936BF" w:rsidP="007764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936BF" w:rsidRPr="00776498" w:rsidSect="00850DE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25pt;height:14.25pt" o:bullet="t">
        <v:imagedata r:id="rId1" o:title="image002"/>
      </v:shape>
    </w:pict>
  </w:numPicBullet>
  <w:abstractNum w:abstractNumId="0">
    <w:nsid w:val="059138AE"/>
    <w:multiLevelType w:val="hybridMultilevel"/>
    <w:tmpl w:val="74B4A77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23419"/>
    <w:multiLevelType w:val="hybridMultilevel"/>
    <w:tmpl w:val="55786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2427B"/>
    <w:multiLevelType w:val="hybridMultilevel"/>
    <w:tmpl w:val="50AC26F4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A6EF5"/>
    <w:multiLevelType w:val="hybridMultilevel"/>
    <w:tmpl w:val="0E680F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0739C"/>
    <w:multiLevelType w:val="hybridMultilevel"/>
    <w:tmpl w:val="F6EE8B0C"/>
    <w:lvl w:ilvl="0" w:tplc="AE4E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866E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064A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B29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4FE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2219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F01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C8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18E2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77DB8"/>
    <w:multiLevelType w:val="hybridMultilevel"/>
    <w:tmpl w:val="E536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4468C"/>
    <w:multiLevelType w:val="hybridMultilevel"/>
    <w:tmpl w:val="4BC89D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F0A9D"/>
    <w:multiLevelType w:val="hybridMultilevel"/>
    <w:tmpl w:val="1B76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C0D37"/>
    <w:multiLevelType w:val="hybridMultilevel"/>
    <w:tmpl w:val="39CCAE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23344"/>
    <w:multiLevelType w:val="hybridMultilevel"/>
    <w:tmpl w:val="DFEC1D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9419F"/>
    <w:multiLevelType w:val="hybridMultilevel"/>
    <w:tmpl w:val="4CD2815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B1CF0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22EB8"/>
    <w:multiLevelType w:val="hybridMultilevel"/>
    <w:tmpl w:val="F800E4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E6367D"/>
    <w:multiLevelType w:val="hybridMultilevel"/>
    <w:tmpl w:val="115665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658AC"/>
    <w:multiLevelType w:val="hybridMultilevel"/>
    <w:tmpl w:val="33C2FA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1E3C3D"/>
    <w:multiLevelType w:val="hybridMultilevel"/>
    <w:tmpl w:val="814A543C"/>
    <w:lvl w:ilvl="0" w:tplc="4ADA249A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>
    <w:nsid w:val="3F4E4EEA"/>
    <w:multiLevelType w:val="hybridMultilevel"/>
    <w:tmpl w:val="398C365A"/>
    <w:lvl w:ilvl="0" w:tplc="6B728C0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66E58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B0667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247CD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5AB3B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67C1CE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46EC5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727B1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57C396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4C830470"/>
    <w:multiLevelType w:val="hybridMultilevel"/>
    <w:tmpl w:val="C856434E"/>
    <w:lvl w:ilvl="0" w:tplc="72EC35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5CC5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D8C7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7697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14A3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1E93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14A3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B860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6C8B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4FAF2F9C"/>
    <w:multiLevelType w:val="hybridMultilevel"/>
    <w:tmpl w:val="426A55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C66CB"/>
    <w:multiLevelType w:val="hybridMultilevel"/>
    <w:tmpl w:val="8036FC74"/>
    <w:lvl w:ilvl="0" w:tplc="9D2C361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026382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EC5A1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15A5C6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E410F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FA2C1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58CC7E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3AB95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3C489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5CB012DB"/>
    <w:multiLevelType w:val="hybridMultilevel"/>
    <w:tmpl w:val="065C66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E66427"/>
    <w:multiLevelType w:val="hybridMultilevel"/>
    <w:tmpl w:val="931AF79E"/>
    <w:lvl w:ilvl="0" w:tplc="1C7E5630">
      <w:start w:val="8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860FA2"/>
    <w:multiLevelType w:val="hybridMultilevel"/>
    <w:tmpl w:val="ED2AEEC0"/>
    <w:lvl w:ilvl="0" w:tplc="F2F094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382A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D68D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F0DB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B4AF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7A9C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2AFF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7067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F855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9"/>
  </w:num>
  <w:num w:numId="7">
    <w:abstractNumId w:val="20"/>
  </w:num>
  <w:num w:numId="8">
    <w:abstractNumId w:val="7"/>
  </w:num>
  <w:num w:numId="9">
    <w:abstractNumId w:val="11"/>
  </w:num>
  <w:num w:numId="10">
    <w:abstractNumId w:val="6"/>
  </w:num>
  <w:num w:numId="11">
    <w:abstractNumId w:val="16"/>
  </w:num>
  <w:num w:numId="12">
    <w:abstractNumId w:val="21"/>
  </w:num>
  <w:num w:numId="13">
    <w:abstractNumId w:val="17"/>
  </w:num>
  <w:num w:numId="14">
    <w:abstractNumId w:val="9"/>
  </w:num>
  <w:num w:numId="15">
    <w:abstractNumId w:val="8"/>
  </w:num>
  <w:num w:numId="16">
    <w:abstractNumId w:val="3"/>
  </w:num>
  <w:num w:numId="17">
    <w:abstractNumId w:val="12"/>
  </w:num>
  <w:num w:numId="18">
    <w:abstractNumId w:val="10"/>
  </w:num>
  <w:num w:numId="19">
    <w:abstractNumId w:val="0"/>
  </w:num>
  <w:num w:numId="20">
    <w:abstractNumId w:val="1"/>
  </w:num>
  <w:num w:numId="21">
    <w:abstractNumId w:val="4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F7"/>
    <w:rsid w:val="0004332B"/>
    <w:rsid w:val="0030615D"/>
    <w:rsid w:val="00440021"/>
    <w:rsid w:val="00473F66"/>
    <w:rsid w:val="0050185A"/>
    <w:rsid w:val="00611565"/>
    <w:rsid w:val="006474E3"/>
    <w:rsid w:val="00671C09"/>
    <w:rsid w:val="006936BF"/>
    <w:rsid w:val="006F485D"/>
    <w:rsid w:val="00776498"/>
    <w:rsid w:val="008465F7"/>
    <w:rsid w:val="00850DEE"/>
    <w:rsid w:val="008F3339"/>
    <w:rsid w:val="00912098"/>
    <w:rsid w:val="00983CB2"/>
    <w:rsid w:val="00A42D33"/>
    <w:rsid w:val="00BC22EB"/>
    <w:rsid w:val="00BE0C0A"/>
    <w:rsid w:val="00DD7A88"/>
    <w:rsid w:val="00DE1BE1"/>
    <w:rsid w:val="00E005DD"/>
    <w:rsid w:val="00E64B05"/>
    <w:rsid w:val="00F3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2E87B-1FAD-4E72-AD19-7ECE53A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6B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E1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1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6BF"/>
    <w:pPr>
      <w:spacing w:after="0" w:line="240" w:lineRule="auto"/>
    </w:pPr>
  </w:style>
  <w:style w:type="table" w:styleId="a4">
    <w:name w:val="Table Grid"/>
    <w:basedOn w:val="a1"/>
    <w:uiPriority w:val="39"/>
    <w:rsid w:val="0069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185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30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1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1B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DE1B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basedOn w:val="a8"/>
    <w:rsid w:val="00E005DD"/>
    <w:rPr>
      <w:b/>
      <w:bCs/>
      <w:color w:val="106BBE"/>
      <w:sz w:val="26"/>
      <w:szCs w:val="26"/>
    </w:rPr>
  </w:style>
  <w:style w:type="character" w:customStyle="1" w:styleId="a8">
    <w:name w:val="Цветовое выделение"/>
    <w:rsid w:val="00E005DD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97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3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4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60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20825134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D9F0-D9BF-4D14-9CA6-2123B394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Мишарин</dc:creator>
  <cp:keywords/>
  <dc:description/>
  <cp:lastModifiedBy>Алексей Мишарин</cp:lastModifiedBy>
  <cp:revision>9</cp:revision>
  <dcterms:created xsi:type="dcterms:W3CDTF">2014-11-14T19:55:00Z</dcterms:created>
  <dcterms:modified xsi:type="dcterms:W3CDTF">2015-03-26T17:26:00Z</dcterms:modified>
</cp:coreProperties>
</file>