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30" w:rsidRPr="00EB7530" w:rsidRDefault="00EB7530" w:rsidP="00EB7530">
      <w:pPr>
        <w:spacing w:after="300" w:line="240" w:lineRule="atLeast"/>
        <w:outlineLvl w:val="0"/>
        <w:rPr>
          <w:rFonts w:ascii="Arial" w:eastAsia="Times New Roman" w:hAnsi="Arial" w:cs="Arial"/>
          <w:b/>
          <w:color w:val="FF0000"/>
          <w:kern w:val="36"/>
          <w:sz w:val="52"/>
          <w:szCs w:val="30"/>
          <w:lang w:eastAsia="ru-RU"/>
        </w:rPr>
      </w:pPr>
    </w:p>
    <w:p w:rsidR="00EB7530" w:rsidRPr="00EB7530" w:rsidRDefault="00EB7530" w:rsidP="00EB7530">
      <w:pPr>
        <w:spacing w:after="300" w:line="240" w:lineRule="atLeast"/>
        <w:jc w:val="center"/>
        <w:outlineLvl w:val="0"/>
        <w:rPr>
          <w:rFonts w:ascii="Arial" w:eastAsia="Times New Roman" w:hAnsi="Arial" w:cs="Arial"/>
          <w:b/>
          <w:color w:val="00B050"/>
          <w:kern w:val="36"/>
          <w:sz w:val="52"/>
          <w:szCs w:val="30"/>
          <w:lang w:eastAsia="ru-RU"/>
        </w:rPr>
      </w:pPr>
      <w:r w:rsidRPr="00EB7530">
        <w:rPr>
          <w:rFonts w:ascii="Arial" w:eastAsia="Times New Roman" w:hAnsi="Arial" w:cs="Arial"/>
          <w:b/>
          <w:color w:val="00B050"/>
          <w:kern w:val="36"/>
          <w:sz w:val="52"/>
          <w:szCs w:val="30"/>
          <w:lang w:eastAsia="ru-RU"/>
        </w:rPr>
        <w:t>Памятка о правилах пове</w:t>
      </w:r>
      <w:r w:rsidR="00221F2F">
        <w:rPr>
          <w:rFonts w:ascii="Arial" w:eastAsia="Times New Roman" w:hAnsi="Arial" w:cs="Arial"/>
          <w:b/>
          <w:color w:val="00B050"/>
          <w:kern w:val="36"/>
          <w:sz w:val="52"/>
          <w:szCs w:val="30"/>
          <w:lang w:eastAsia="ru-RU"/>
        </w:rPr>
        <w:t>дения на льду в весенний период</w:t>
      </w:r>
    </w:p>
    <w:p w:rsidR="00EB7530" w:rsidRPr="00EB7530" w:rsidRDefault="00EB7530" w:rsidP="00EB7530">
      <w:pPr>
        <w:spacing w:after="30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52"/>
          <w:szCs w:val="30"/>
          <w:lang w:eastAsia="ru-RU"/>
        </w:rPr>
      </w:pPr>
    </w:p>
    <w:p w:rsidR="00EB7530" w:rsidRPr="00EB7530" w:rsidRDefault="00EB7530" w:rsidP="00EB7530">
      <w:pPr>
        <w:spacing w:after="30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52"/>
          <w:szCs w:val="30"/>
          <w:lang w:eastAsia="ru-RU"/>
        </w:rPr>
      </w:pPr>
      <w:r w:rsidRPr="00EB7530">
        <w:rPr>
          <w:rFonts w:ascii="Arial" w:eastAsia="Times New Roman" w:hAnsi="Arial" w:cs="Arial"/>
          <w:b/>
          <w:noProof/>
          <w:color w:val="FF0000"/>
          <w:kern w:val="36"/>
          <w:sz w:val="52"/>
          <w:szCs w:val="30"/>
          <w:lang w:eastAsia="ru-RU"/>
        </w:rPr>
        <w:drawing>
          <wp:inline distT="0" distB="0" distL="0" distR="0" wp14:anchorId="4A10C985" wp14:editId="010FC212">
            <wp:extent cx="5053073" cy="3143250"/>
            <wp:effectExtent l="0" t="0" r="0" b="0"/>
            <wp:docPr id="1" name="Рисунок 1" descr="E:\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4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073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30" w:rsidRPr="00EB7530" w:rsidRDefault="00EB7530" w:rsidP="00EB7530">
      <w:pPr>
        <w:spacing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B7530" w:rsidRPr="00EB7530" w:rsidRDefault="00EB7530" w:rsidP="00EB7530">
      <w:pPr>
        <w:spacing w:line="24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B7530" w:rsidRPr="00EB7530" w:rsidRDefault="00EB7530" w:rsidP="00EB7530">
      <w:pPr>
        <w:spacing w:line="24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EB7530" w:rsidRPr="00EB7530" w:rsidRDefault="00221F2F" w:rsidP="00EB753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FF0000"/>
          <w:sz w:val="72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72"/>
          <w:szCs w:val="27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8pt;height:141pt" adj="6924,10800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НЕ ВЫХОДИТЕ НА ВЕСЕННИЙ ЛЁД !"/>
          </v:shape>
        </w:pict>
      </w:r>
    </w:p>
    <w:p w:rsidR="00EB7530" w:rsidRDefault="00EB7530" w:rsidP="00EB753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B050"/>
          <w:sz w:val="28"/>
          <w:szCs w:val="27"/>
          <w:u w:val="single"/>
          <w:lang w:eastAsia="ru-RU"/>
        </w:rPr>
      </w:pPr>
    </w:p>
    <w:p w:rsidR="00221F2F" w:rsidRPr="00EB7530" w:rsidRDefault="00221F2F" w:rsidP="00EB753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sz w:val="27"/>
          <w:szCs w:val="27"/>
          <w:u w:val="single"/>
          <w:lang w:eastAsia="ru-RU"/>
        </w:rPr>
      </w:pPr>
      <w:bookmarkStart w:id="0" w:name="_GoBack"/>
      <w:bookmarkEnd w:id="0"/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sz w:val="27"/>
          <w:szCs w:val="27"/>
          <w:u w:val="single"/>
          <w:lang w:eastAsia="ru-RU"/>
        </w:rPr>
      </w:pP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lastRenderedPageBreak/>
        <w:t>Памятка о правилах поведения на льду в весенний период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Остерегайтесь: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выходить на лед в местах, обозначенных запрещающими аншлагами;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находиться на обрывистых берегах, так как течение подмывает их, и возможны обвалы.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безопасная толщина льда для одного человека в весенний период не менее 10 см;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Критерии прочного льда: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прозрачный лед с зеленоватым или синеватым оттенком;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на открытом бесснежном пространстве лед всегда толще.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Критерии тонкого льда: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цвет льда молочно-мутный, серо-желтоватый, обычно ноздреватый и пористый. Такой лед обрушивается без предупреждающего потрескивания;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Лед более тонок: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-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Правила поведения на льду: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3. При переходе водоема группой необходимо соблюдать расстояние друг от друга (5-6 м).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4.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5.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6. 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Оказание помощи провалившемуся под лед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proofErr w:type="spellStart"/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Самоспасение</w:t>
      </w:r>
      <w:proofErr w:type="spellEnd"/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не поддавайтесь панике;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 будет обламываться;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широко раскиньте руки, чтобы не погрузиться с головой в воду;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- зовите на помощь;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добравшись до плавсредства, надо немедленно раздеться, выжать намокшую одежду и снова надеть.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Если вы оказываете помощь: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подходите к полынье очень осторожно, лучше подползти по-пластунски;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сообщите пострадавшему криком, что идете ему на помощь, это придаст ему силы, уверенность;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за 3-4 метра протяните ему веревку, шест, доску, шарф или любое другое подручное средство;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Первая помощь при утоплении: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перенести пострадавшего на безопасное место, согреть;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повернуть утонувшего лицом вниз и опустить голову ниже таза;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при отсутствии пульса на сонной артерии сделать наружный массаж сердца и искусственное дыхание;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доставить пострадавшего в медицинское учреждение.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Отогревание пострадавшего: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пострадавшего надо укрыть в месте, защищенном от ветра, хорошо укутать в любую имеющуюся одежду, одеяло;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-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-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ПОМНИТЕ!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 xml:space="preserve"> В весенний период повышается опасность выхода на лед .</w:t>
      </w:r>
    </w:p>
    <w:p w:rsidR="00EB7530" w:rsidRPr="00EB7530" w:rsidRDefault="00EB7530" w:rsidP="00EB753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Лед на озерах, речках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u w:val="single"/>
          <w:lang w:eastAsia="ru-RU"/>
        </w:rPr>
        <w:t>Поэтому следует помнить: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EB7530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на весеннем льду легко провалиться;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- быстрее всего процесс распада льда происходит у берегов;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- весенний лед, покрытый снегом, быстро превращается в рыхлую массу.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u w:val="single"/>
          <w:lang w:eastAsia="ru-RU"/>
        </w:rPr>
        <w:t>В период весеннего паводка и ледохода запрещается</w:t>
      </w: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color w:val="00B0F0"/>
          <w:sz w:val="24"/>
          <w:szCs w:val="24"/>
          <w:lang w:eastAsia="ru-RU"/>
        </w:rPr>
        <w:t xml:space="preserve">- </w:t>
      </w: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выходить в весенний период на водоемы;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- переправляться через озеро в период ледохода;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 xml:space="preserve">- подходить близко к озеру в местах затора льда, 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- стоять на обрывистом берегу, подвергающемуся разливу и обвалу;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- собираться на мостиках, плотинах и запрудах;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- приближаться к ледяным заторам,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- отталкивать льдины от берегов,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>- измерять глубину озера или любого водоема</w:t>
      </w:r>
      <w:r w:rsidRPr="00EB7530">
        <w:rPr>
          <w:rFonts w:ascii="Georgia" w:eastAsia="Times New Roman" w:hAnsi="Georgia" w:cs="Times New Roman"/>
          <w:color w:val="00B0F0"/>
          <w:sz w:val="24"/>
          <w:szCs w:val="24"/>
          <w:lang w:eastAsia="ru-RU"/>
        </w:rPr>
        <w:t>,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i/>
          <w:iCs/>
          <w:color w:val="00B0F0"/>
          <w:sz w:val="24"/>
          <w:szCs w:val="24"/>
          <w:lang w:eastAsia="ru-RU"/>
        </w:rPr>
        <w:t xml:space="preserve">- ходить по льдинам и кататься на них. 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</w:t>
      </w: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Родители и педагоги!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Не допускайте детей к озеру без надзора взрослых, особенно во время ледохода; предупредите их об опасности нахождения на льду при вскрытии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Школьники! Не выходите на лед во время весеннего паводка.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Не стойте на обрывистых и подмытых берегах - они могут обвалиться.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530">
        <w:rPr>
          <w:rFonts w:ascii="Georgia" w:eastAsia="Times New Roman" w:hAnsi="Georgia" w:cs="Times New Roman"/>
          <w:sz w:val="24"/>
          <w:szCs w:val="24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EB7530" w:rsidRPr="00EB7530" w:rsidRDefault="00EB7530" w:rsidP="00EB753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44"/>
          <w:szCs w:val="24"/>
          <w:lang w:eastAsia="ru-RU"/>
        </w:rPr>
        <w:t>Будьте осторожны во время весеннего паводка и ледохода.</w:t>
      </w:r>
    </w:p>
    <w:p w:rsidR="00EB7530" w:rsidRPr="00EB7530" w:rsidRDefault="00EB7530" w:rsidP="00EB7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21"/>
          <w:lang w:eastAsia="ru-RU"/>
        </w:rPr>
      </w:pPr>
      <w:r w:rsidRPr="00EB7530">
        <w:rPr>
          <w:rFonts w:ascii="Georgia" w:eastAsia="Times New Roman" w:hAnsi="Georgia" w:cs="Times New Roman"/>
          <w:b/>
          <w:bCs/>
          <w:color w:val="FF0000"/>
          <w:sz w:val="44"/>
          <w:szCs w:val="24"/>
          <w:lang w:eastAsia="ru-RU"/>
        </w:rPr>
        <w:t>Не подвергайте свою жизнь опасности!</w:t>
      </w:r>
    </w:p>
    <w:p w:rsidR="00EB7530" w:rsidRDefault="00EB7530" w:rsidP="00EB7530">
      <w:pPr>
        <w:tabs>
          <w:tab w:val="left" w:pos="8625"/>
        </w:tabs>
        <w:rPr>
          <w:rFonts w:ascii="Calibri" w:eastAsia="Times New Roman" w:hAnsi="Calibri" w:cs="Times New Roman"/>
          <w:color w:val="FF0000"/>
          <w:lang w:eastAsia="ru-RU"/>
        </w:rPr>
      </w:pPr>
      <w:r w:rsidRPr="00EB7530">
        <w:rPr>
          <w:rFonts w:ascii="Calibri" w:eastAsia="Times New Roman" w:hAnsi="Calibri" w:cs="Times New Roman"/>
          <w:color w:val="FF0000"/>
          <w:sz w:val="40"/>
          <w:lang w:eastAsia="ru-RU"/>
        </w:rPr>
        <w:tab/>
      </w:r>
    </w:p>
    <w:p w:rsidR="00EB7530" w:rsidRPr="00EB7530" w:rsidRDefault="00EB7530" w:rsidP="00EB7530">
      <w:pPr>
        <w:tabs>
          <w:tab w:val="left" w:pos="8625"/>
        </w:tabs>
        <w:rPr>
          <w:rFonts w:ascii="Calibri" w:eastAsia="Times New Roman" w:hAnsi="Calibri" w:cs="Times New Roman"/>
          <w:color w:val="FF0000"/>
          <w:lang w:eastAsia="ru-RU"/>
        </w:rPr>
      </w:pPr>
    </w:p>
    <w:p w:rsidR="006325C8" w:rsidRDefault="006325C8"/>
    <w:sectPr w:rsidR="006325C8" w:rsidSect="00EB7530">
      <w:pgSz w:w="11906" w:h="16838"/>
      <w:pgMar w:top="1134" w:right="850" w:bottom="1134" w:left="1701" w:header="708" w:footer="708" w:gutter="0"/>
      <w:pgBorders w:offsetFrom="page">
        <w:top w:val="flowersDaisies" w:sz="15" w:space="24" w:color="00B0F0"/>
        <w:left w:val="flowersDaisies" w:sz="15" w:space="24" w:color="00B0F0"/>
        <w:bottom w:val="flowersDaisies" w:sz="15" w:space="24" w:color="00B0F0"/>
        <w:right w:val="flowersDaisies" w:sz="15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D89"/>
    <w:rsid w:val="00046D88"/>
    <w:rsid w:val="00221F2F"/>
    <w:rsid w:val="00515EC3"/>
    <w:rsid w:val="006325C8"/>
    <w:rsid w:val="00CE2D89"/>
    <w:rsid w:val="00E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DB1A"/>
  <w15:docId w15:val="{CF9CA0DF-2BAB-4C09-9488-BDCFF6CE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3C944E-430B-49AF-8476-5E875C76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Заместитель</cp:lastModifiedBy>
  <cp:revision>4</cp:revision>
  <dcterms:created xsi:type="dcterms:W3CDTF">2015-02-26T08:26:00Z</dcterms:created>
  <dcterms:modified xsi:type="dcterms:W3CDTF">2018-03-20T05:09:00Z</dcterms:modified>
</cp:coreProperties>
</file>