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9E" w:rsidRDefault="009B099E" w:rsidP="009B099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46"/>
          <w:szCs w:val="46"/>
        </w:rPr>
      </w:pPr>
      <w:bookmarkStart w:id="0" w:name="_GoBack"/>
      <w:bookmarkEnd w:id="0"/>
      <w:r w:rsidRPr="009B099E">
        <w:rPr>
          <w:b w:val="0"/>
          <w:bCs w:val="0"/>
          <w:sz w:val="46"/>
          <w:szCs w:val="46"/>
        </w:rPr>
        <w:t xml:space="preserve">Образовательный портал </w:t>
      </w:r>
    </w:p>
    <w:p w:rsidR="009B099E" w:rsidRPr="009B099E" w:rsidRDefault="009B099E" w:rsidP="009B099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z w:val="46"/>
          <w:szCs w:val="46"/>
        </w:rPr>
      </w:pPr>
      <w:r w:rsidRPr="009B099E">
        <w:rPr>
          <w:b w:val="0"/>
          <w:bCs w:val="0"/>
          <w:sz w:val="46"/>
          <w:szCs w:val="46"/>
        </w:rPr>
        <w:t>«Дорога безопасности»</w:t>
      </w:r>
    </w:p>
    <w:p w:rsidR="009B099E" w:rsidRPr="009B099E" w:rsidRDefault="009B099E" w:rsidP="009B099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22222"/>
        </w:rPr>
      </w:pPr>
      <w:r>
        <w:rPr>
          <w:rFonts w:ascii="inherit" w:hAnsi="inherit"/>
          <w:noProof/>
          <w:color w:val="00AA08"/>
          <w:sz w:val="22"/>
          <w:szCs w:val="22"/>
          <w:bdr w:val="none" w:sz="0" w:space="0" w:color="auto" w:frame="1"/>
        </w:rPr>
        <w:drawing>
          <wp:inline distT="0" distB="0" distL="0" distR="0">
            <wp:extent cx="1438275" cy="495300"/>
            <wp:effectExtent l="0" t="0" r="9525" b="0"/>
            <wp:docPr id="1" name="Рисунок 1" descr="http://reft-17.ru/wp-content/uploads/2017/10/doroga-bezopasnosti.jpg">
              <a:hlinkClick xmlns:a="http://schemas.openxmlformats.org/drawingml/2006/main" r:id="rId4" tooltip="&quot;Образовательный портал «Дорога безопасности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t-17.ru/wp-content/uploads/2017/10/doroga-bezopasnosti.jpg">
                      <a:hlinkClick r:id="rId4" tooltip="&quot;Образовательный портал «Дорога безопасности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99E">
        <w:rPr>
          <w:color w:val="222222"/>
        </w:rPr>
        <w:t>Департамент государственной политики в сфере защиты прав детей Минобрнауки России информирует, что в рамках федеральной: целевой программы «Повышение безопасности дорожного движения в 2013-2020 годах» разработан интерактивный образовательный портал «Дорога безопасности» (Далее - портал).</w:t>
      </w:r>
    </w:p>
    <w:p w:rsidR="009B099E" w:rsidRPr="009B099E" w:rsidRDefault="009B099E" w:rsidP="009B099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Указанный портал (</w:t>
      </w:r>
      <w:hyperlink r:id="rId6" w:history="1">
        <w:r w:rsidRPr="009B099E">
          <w:rPr>
            <w:rStyle w:val="a4"/>
            <w:color w:val="00AA08"/>
            <w:bdr w:val="none" w:sz="0" w:space="0" w:color="auto" w:frame="1"/>
          </w:rPr>
          <w:t>http://www.bdd-eor.edu.ru</w:t>
        </w:r>
      </w:hyperlink>
      <w:r w:rsidRPr="009B099E">
        <w:rPr>
          <w:color w:val="222222"/>
        </w:rPr>
        <w:t>) создан с целью совершенствования системы организационного и методического обеспечения деятельности образовательных организаций по обеспечению безопасного участия детей в дорожном движении, повышению степени их информированности о безопасных формах участия в дорожном движении, формированию устойчивых навыков безопасного: поведения в процессе дорожного движения.</w:t>
      </w:r>
    </w:p>
    <w:p w:rsidR="009B099E" w:rsidRPr="009B099E" w:rsidRDefault="009B099E" w:rsidP="009B099E">
      <w:pPr>
        <w:pStyle w:val="a3"/>
        <w:shd w:val="clear" w:color="auto" w:fill="FFFFFF"/>
        <w:spacing w:before="75" w:beforeAutospacing="0" w:after="225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На портале размещены методические рекомендации по проведению курсов повышения квалификации педагогических работников, электронные образовательные ресурсы, обучающие видеофильмы, направленные на формирование у детей навыков безопасного участия в дорожном движении.</w:t>
      </w:r>
    </w:p>
    <w:p w:rsidR="009B099E" w:rsidRPr="009B099E" w:rsidRDefault="009B099E" w:rsidP="009B099E">
      <w:pPr>
        <w:pStyle w:val="a3"/>
        <w:shd w:val="clear" w:color="auto" w:fill="FFFFFF"/>
        <w:spacing w:before="75" w:beforeAutospacing="0" w:after="225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Для первичной регистрации на портале педагогическим работникам образовательных организаций в поле «Запрашиваемая роль» необходимо выбрать пункт «Эксперт».</w:t>
      </w:r>
    </w:p>
    <w:p w:rsidR="009B099E" w:rsidRPr="009B099E" w:rsidRDefault="009B099E" w:rsidP="009B099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Подробное руководство пользователя для портала размещено по адресу </w:t>
      </w:r>
      <w:hyperlink r:id="rId7" w:history="1">
        <w:r w:rsidRPr="009B099E">
          <w:rPr>
            <w:rStyle w:val="a4"/>
            <w:color w:val="00AA08"/>
            <w:bdr w:val="none" w:sz="0" w:space="0" w:color="auto" w:frame="1"/>
          </w:rPr>
          <w:t>http://bdd-eor.edu.ru/eor/108</w:t>
        </w:r>
      </w:hyperlink>
      <w:r w:rsidRPr="009B099E">
        <w:rPr>
          <w:color w:val="222222"/>
        </w:rPr>
        <w:t>.</w:t>
      </w:r>
    </w:p>
    <w:p w:rsidR="009B099E" w:rsidRPr="009B099E" w:rsidRDefault="009B099E" w:rsidP="009B099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В целях формирования базы разработана Система динамического формирования кроссплатформенных образовательных ресурсов (</w:t>
      </w:r>
      <w:hyperlink r:id="rId8" w:history="1">
        <w:r w:rsidRPr="009B099E">
          <w:rPr>
            <w:rStyle w:val="a4"/>
            <w:color w:val="00AA08"/>
            <w:bdr w:val="none" w:sz="0" w:space="0" w:color="auto" w:frame="1"/>
          </w:rPr>
          <w:t>http://еог.еdu.ru/</w:t>
        </w:r>
      </w:hyperlink>
      <w:r w:rsidRPr="009B099E">
        <w:rPr>
          <w:color w:val="222222"/>
        </w:rPr>
        <w:t>), которая позволит формировать педагогическим работникам авторские электронные образовательные ресурсы для организации эффективной работы по формированию у детей модели безопасного поведения на дороге.</w:t>
      </w:r>
    </w:p>
    <w:p w:rsidR="009B099E" w:rsidRPr="009B099E" w:rsidRDefault="009B099E" w:rsidP="009B099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Руководство пользователя вышеупомянутой системы размещено по адресу </w:t>
      </w:r>
      <w:hyperlink r:id="rId9" w:history="1">
        <w:r w:rsidRPr="009B099E">
          <w:rPr>
            <w:rStyle w:val="a4"/>
            <w:color w:val="00AA08"/>
            <w:bdr w:val="none" w:sz="0" w:space="0" w:color="auto" w:frame="1"/>
          </w:rPr>
          <w:t>http://bdd-eor.edu.ru/eor/107</w:t>
        </w:r>
      </w:hyperlink>
      <w:r w:rsidRPr="009B099E">
        <w:rPr>
          <w:color w:val="222222"/>
        </w:rPr>
        <w:t>.</w:t>
      </w:r>
    </w:p>
    <w:p w:rsidR="009D1D56" w:rsidRPr="009B099E" w:rsidRDefault="009B099E" w:rsidP="009B099E">
      <w:pPr>
        <w:pStyle w:val="a3"/>
        <w:shd w:val="clear" w:color="auto" w:fill="FFFFFF"/>
        <w:spacing w:before="75" w:beforeAutospacing="0" w:after="225" w:afterAutospacing="0" w:line="360" w:lineRule="atLeast"/>
        <w:jc w:val="both"/>
        <w:textAlignment w:val="baseline"/>
        <w:rPr>
          <w:color w:val="222222"/>
        </w:rPr>
      </w:pPr>
      <w:r w:rsidRPr="009B099E">
        <w:rPr>
          <w:color w:val="222222"/>
        </w:rPr>
        <w:t>Дополнительно Департамент информирует, что в 2017 году будет производиться расширение функционала пользователей портала. Появится возможность регистрироваться в новых ролях «Учитель», «Ученик» для проведения занятий с детьми с использованием ресурсов портала. Отдельно будут созданы разделы по всероссийским массовым мероприятия по безопасности дорожного движения, на которых будет размещаться актуальная информация о сроках и месте проведения мероприятий.</w:t>
      </w:r>
    </w:p>
    <w:sectPr w:rsidR="009D1D56" w:rsidRPr="009B099E" w:rsidSect="009B09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C3"/>
    <w:rsid w:val="002B0AC3"/>
    <w:rsid w:val="006F4371"/>
    <w:rsid w:val="009B099E"/>
    <w:rsid w:val="009D1D56"/>
    <w:rsid w:val="00B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1B2C"/>
  <w15:chartTrackingRefBased/>
  <w15:docId w15:val="{FEF48FC7-4DBA-4996-A530-7A7F6109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0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9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B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c1ad1a.xn--du-mlc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dd-eor.edu.ru/eor/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dd-eor.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reft-17.ru/wp-content/uploads/2017/10/doroga-bezopasnosti.jpg" TargetMode="External"/><Relationship Id="rId9" Type="http://schemas.openxmlformats.org/officeDocument/2006/relationships/hyperlink" Target="http://bdd-eor.edu.ru/eor/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4</cp:revision>
  <dcterms:created xsi:type="dcterms:W3CDTF">2017-11-01T19:10:00Z</dcterms:created>
  <dcterms:modified xsi:type="dcterms:W3CDTF">2018-02-19T06:38:00Z</dcterms:modified>
</cp:coreProperties>
</file>