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99F" w:rsidRPr="002E199F" w:rsidRDefault="002E199F" w:rsidP="00D729E7">
      <w:pPr>
        <w:shd w:val="clear" w:color="auto" w:fill="FFFFFF"/>
        <w:spacing w:before="104" w:after="104" w:line="36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A3B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КОНСУЛЬТАЦИЯ</w:t>
      </w:r>
      <w:r w:rsidR="00D729E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ДЛЯ ВОСПИТАТЕЛЕЙ</w:t>
      </w:r>
    </w:p>
    <w:p w:rsidR="002E199F" w:rsidRDefault="002E199F" w:rsidP="00D729E7">
      <w:pPr>
        <w:shd w:val="clear" w:color="auto" w:fill="FFFFFF"/>
        <w:spacing w:before="104" w:after="104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D729E7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«Физическое развитие и здоровье ребенка – основа формирования личности»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взрослые сначала были детьми,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мало кто из них об этом помнит.</w:t>
      </w:r>
    </w:p>
    <w:p w:rsidR="002E199F" w:rsidRDefault="00D729E7" w:rsidP="00D6732F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</w:t>
      </w:r>
      <w:r w:rsidR="002E199F" w:rsidRPr="00D94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Антуан </w:t>
      </w:r>
      <w:r w:rsidR="00D6732F" w:rsidRPr="00D94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 -</w:t>
      </w:r>
      <w:r w:rsidR="002E199F" w:rsidRPr="00D94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Сент Экзюпери</w:t>
      </w:r>
    </w:p>
    <w:p w:rsidR="00D6732F" w:rsidRPr="00D94C8D" w:rsidRDefault="00D6732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многие проблемы взрослого человека уходят корнями именно в детские годы. Более того, по утверждению некоторых ученых, трагедия детства заключается в том, что его возможные катастрофы вечны.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Значимость и уникальность детства признаются многими деятелями науки: А. Н. Леонтьев, А. В. Запорожец, Л. С. Выготский, Д. Б. </w:t>
      </w:r>
      <w:proofErr w:type="spellStart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П. Усова, Л. С. Рубинштейн, К. К. Платонов, Ю. В. </w:t>
      </w:r>
      <w:proofErr w:type="spellStart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Змановский</w:t>
      </w:r>
      <w:proofErr w:type="spellEnd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, Н.Н. Ефименко. В чем больше всего нуждается ребенок? – Прежде всего, в достаточной двигательной активности.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дошкольного возраста жизненно необходимо активное физическое движение. Потребность в движении – одна из витальных потребностей: от движения дети получают удовольствие. Оно рассматривается как средство роста и развития организма, сохранения и укрепления здоровья, способ взаимодействия с миром, развития способностей и черт характера, как форма освоения социального опыта и  организации жизни и деятельности ребенка.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 жизненной необходимостью, двигательная активность становится непременным условием формирования и развития личности ребенка – дошкольника, его Я.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Учитывая, что двигательная активность является ведущей деятельностью ребенка на протяжении всего дошкольного детства, позволяющей реализовать свои желания, ресурсы и возможности, </w:t>
      </w:r>
      <w:proofErr w:type="spellStart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самовыразиться</w:t>
      </w:r>
      <w:proofErr w:type="spellEnd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применить и переработать личный и личностный опыт, следует считать, что физическое развитие и здоровье ребенка – основа формирования личности, становления Я ребенка.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влияние на формирование личности ребенка – дошкольника оказывают подвижные игры, особенно те, где ребенок исполняет определенную роль или является ведущим. Благодаря идентификации себя с той, или иной ролью ребенок может осознанно использовать </w:t>
      </w:r>
      <w:proofErr w:type="spellStart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метаумения</w:t>
      </w:r>
      <w:proofErr w:type="spellEnd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т.е. – умения – способности, умения высшего порядка - умения над умениями, которые позволяют производить преобразования личного опыта, а это содействует тому, что ребенок учится рефлексировать в игре, находить свои ошибки и недостатки, обнаруживать у себя дефицит умений и навыков, находить пути преодоления, улучшения. 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ребенка как личности с точки зрения И. С. </w:t>
      </w:r>
      <w:proofErr w:type="spellStart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Якиманской</w:t>
      </w:r>
      <w:proofErr w:type="spellEnd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идет через постоянное обогащение, преобразование субъективного опыта, как важного источника собственного развитии. Педагогу необходимо уделять внимание формированию у детей важнейших умений, обеспечивающих развитие Я. К ним относятся умения, связанные с преобразованием собственного опыта. Это умение рефлексировать, оценивать свой опыт, свои поступки, находить ошибки и их </w:t>
      </w: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причины, оценивать собственную двигательную деятельность. Важно подчеркнуть, что позитивные качества ребенок проявляет не только в игре, они присущи ему и в жизни. Умение рефлексировать, над которым целенаправленно работает педагог, позволяет дошкольнику осознавать имеющийся двигательный опыт, приобретать новый и встраивать его в смысловое поле своей деятельности т.е. формировать, развивать и укреплять </w:t>
      </w:r>
      <w:proofErr w:type="gramStart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ребенка. Подвижные игры развивают ловкость и силу, быстроту и выносливость. Учат детей действовать смело и активно, проявлять самостоятельность и инициативу. Навыки, приобретенные сегодня в детских играх, завтра пригодятся человеку в самых разных жизненных ситуациях. 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Игра, являясь уникальным средством формирования </w:t>
      </w:r>
      <w:proofErr w:type="gramStart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ребенка, позволяет повышать самооценку, осознавать имеющийся опыт, преобразовывать его. В игре ребенок учится сопоставлять и оценивать себя играющего, свои достижения, особенности своего социального взаимодействия.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Ефим Аронович Аркин считал, что специально подобранные игры могут развивать личностные качества, при этом ребенок должен чаще выигрывать, чем проигрывать. Это повышает самооценку, укрепляет веру в свои силы, дает мощный заряд положительных эмоций. Положения Е. А. Аркина о том, что подвижная игра – первая школа социального опыта, дружбы, являются актуальными и в настоящее время. «Положительные эмоции – эмоции жизнерадостности, мужества, веры в свои силы – мобилизует силы организма», … формируют личностные качества, пишет он в работе «Дошкольный возраст». 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Большую роль в формировании личности ребенка в нашем детском саду играет национально-региональный компонент. Воспитывая детей патриотами, мы знакомим их с культурой, традициями, бытом народов Якутии. Особое значение придаем традиционным якутским движениям – это имитационно-игровые движения, связанные с природой Якутии, с повадками птиц, зверей, рыб, с образом жизни местных народов (рыбная ловля, охота, сельскохозяйственные работы, промышленное производство). Много используем народных игр, сюжеты которых разработаны на основе местных промыслов, народных легенд и сказок. Игры помогают сформировать у детей правильные понятия о нормах поведения в природной среде: </w:t>
      </w:r>
      <w:r w:rsidR="00D6732F">
        <w:rPr>
          <w:rFonts w:ascii="Times New Roman" w:eastAsia="Times New Roman" w:hAnsi="Times New Roman" w:cs="Times New Roman"/>
          <w:sz w:val="28"/>
          <w:szCs w:val="28"/>
          <w:lang w:eastAsia="ru-RU"/>
        </w:rPr>
        <w:t>«Рыбак и рыбки», «Белый шаман», «Охотник», «</w:t>
      </w: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 птиц», «Береги дерево», «Ястреб и утки», «Олени», «Сенокос», «Якутские лошадки». В играх «Перетягивание на палках», «Перетягивание каната», «Соколиный бой» дети учатся ловкости, силе, быстроте, взаимовыручке, сопереживанию товарищу.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Воспитательный потенциал народных игр велик: он позволяет расширять круг знаний и представлений о своем народе, развивать нравственно-волевые качества, прививать культуру общения, воспитывать ответственность, трудолюбие и целеустремленность, способствуют формированию любви к родному краю, к Родине. Физическая культура позволяет развивать важнейшее качество личности – справедливость. На уровне межличностных отношений справедливость выступает как нравственное </w:t>
      </w:r>
      <w:r w:rsidR="00D6732F"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качество, сутью</w:t>
      </w: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является признание за другим равных с собой прав и обязанностей. Справедливость важна для становления и развития таких качеств, как гражданская позиция, правовая культура, толерантное отношение к представителям разных рас и национальностей, развитие стремления к сотрудничеству, </w:t>
      </w:r>
      <w:proofErr w:type="spellStart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умение взаимодействовать. Справедливость – это </w:t>
      </w: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интегративное качество, базирующееся на доброжелательности, бескорыстии, правдивости, беспристрастности, самокритичности, объективности (</w:t>
      </w:r>
      <w:proofErr w:type="spellStart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Бербешкина</w:t>
      </w:r>
      <w:proofErr w:type="spellEnd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 А. «Справедливость как социально-философская категория» М. Мысль.1983г.) Каждый ребенок должен осознать свои права и обязанности и признавать за другими такие же права и обязанности (гуманная сторона справедливости). Следует объяснять детям, что такое правило справедливости действует при условии равных стартовых потребностей и возможностей. Если имеет место ограниченность возможностей, тогда справедливость рассматривается в нравственном союзе с толерантностью и </w:t>
      </w:r>
      <w:proofErr w:type="spellStart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эмпатией</w:t>
      </w:r>
      <w:proofErr w:type="spellEnd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процесс эмоционального проникновения в состояние другого). Наличие подобных качеств говорит об эмоциональном интеллекте, то есть «способности осознавать смысл эмоций и использовать эти знания, чтобы выяснить причины возникновения проблем и решать эти проблемы (Мейер и П. Соловей)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новейшим исследованиям успешность человека зависит от коэффициента умственного развития лишь на 20%, а от коэффициента эмоционального развития – почти на 80%. Физическая культура с её огромными двигательно-эмоциональными возможностями, активной индивидуальной и коллективной деятельностью детей, дает большие возможности для развития их эмоционального интеллекта. Эмоциональный интеллект и связанные с ним качества (способность понимать свои эмоции и эмоции других людей, правильно оценивать реакцию окружающих, умение регулировать собственные эмоции при принятии решений) способствуют не только нравственному развитию детей, но и их академическим и социально-личностным успехам. Доброжелательность, сочувствие, сопереживание, тактичность, умение оценить ситуацию и нужным образом реагировать на нее – все это проявления эмоционального интеллекта.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важной является идея воспитания социальной компетенции, отражающей достижения личности в развитии отношений с другими людьми на основе инициативы и независимости ребенка, уверенности в себе, способности делать собственные наблюдения, самостоятельно думать и успешно достигать своих целей, иметь активную жизненную позицию.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в детской среде все чаще встречается детская нетерпимость. Следует различать понятия «толерантность» и «терпимость». Под толерантностью понимается такое </w:t>
      </w:r>
      <w:bookmarkStart w:id="0" w:name="_GoBack"/>
      <w:bookmarkEnd w:id="0"/>
      <w:r w:rsidR="00D6732F"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к</w:t>
      </w: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миру в целом, отдельным объектам, другим людям и их взглядам, к самому себе, которое актуализируется в ситуациях несовпадения взглядов, мнений, оценок, верований, поведения людей и проявляется в пониженной </w:t>
      </w:r>
      <w:proofErr w:type="spellStart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сензитивности</w:t>
      </w:r>
      <w:proofErr w:type="spellEnd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объекту за счет терпения, выдержки, самообладания, самоконтроля. Терпимость – такое отношение личности к миру в целом, отдельным объектам, другим людям, их взглядам и к самому себе, которое также актуализируется в ситуациях несовпадения, но проявляется в повышении </w:t>
      </w:r>
      <w:proofErr w:type="spellStart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сензитивности</w:t>
      </w:r>
      <w:proofErr w:type="spellEnd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объекту за счет приятия, понимания, </w:t>
      </w:r>
      <w:proofErr w:type="spellStart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терпения. Толерантность является промежуточным этапом между терпимостью и нетерпимостью. Терпимое отношение неотделимо от внутренней мотивации, является важной составляющей личностного развития детей, особенно в процессе физического воспитания.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В. А. Аркин – один из первых исследователей начала XX столетия, кто ставил вопрос об оздоровительной и воспитательной функциях физической культуры, рассматривая её как основное средство оздоровления, развития и воспитания, становления ребенка как личности. Важнейшими условиями правильно организованного физического воспитания он считал: обязательный учет психофизических и индивидуальных особенностей ребенка; режим дня, обосновав особую значимость его соблюдения для здоровья и личностного развития; учет психического, эмоционального фактора, создание здоровой жизнерадостной атмосферы, закаливание, бережное отношение к здоровью детей, чтобы не нанести вреда ребенку; формирование культурно-гигиенических навыков. Е. А. Аркин писал, что в дошкольном воспитании вопросам гигиены и здорового телесного развития должно отводиться особое место и уделяться наибольшее внимание. Он считал недопустимым противопоставление духа и тела. Отмечал справедливость изречения «В здоровом теле здоровый дух», но утверждал и обратное: только при здоровом духе возможно здоровое тело.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Удивительно современно звучат слова Е. А. Аркина «Воспитать здоровое, крепкое, закаленное поколение… способное выносить перемены и невзгоды … укрепить и усилить мощь государства – такова огромная и ответственейшая задача, которую правильно поставленное физическое воспитание призвано и в состоянии разрешить имеющимися в его распоряжении научно обоснованными средствами и методами.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современной интеграции это утверждение звучит как целенаправленное формирование у дошкольников ценностного отношения к здоровью и здоровому образу жизни в процессе физического воспитания. Именно физическое воспитание призвано формировать у ребенка правильное и осознанное отношение к себе и своему здоровью. Посредством физической культуры необходимо формировать личностные проявления детей, ориентированные на овладение знаниями и навыками сохранения собственного здоровья. Целенаправленное формирование культуры самосохранения и ответственности за собственное здоровье и здоровье близких является определяющим в физическом воспитании – «Помоги себе и тому, кто рядом». Личностные показатели: эмоционально положительное отношение к физической культуре, интерес, потребность, позитивные эмоции, активная включенность ребенка в деятельность по организации ЗОЖ, реальное поведение ребенка в виде определенных форм деятельности, чувств, переживаний, положительных реакций, поступков; социализация ребенка, ориентация на успех; наличие качеств, способных обеспечить его успешность во взрослой жизни – активность, коммуникабельность, самостоятельность и ответственность, нравственность, умение видеть и решать проблемы автономно и сообща, развитие начал жизненного самоопределения, эмоциональная стабильность, положительная самооценка.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пусть даже самый маленький – это вполне полноправная личность, имеющая свои права и потребности, которые должны стать главным ориентиром в процессе воспитания подрастающего поколения.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Дошкольный возраст – наиболее ответственный период в жизни каждого ребенка. Именно в эти годы закладываются основы здоровья, гармоничного </w:t>
      </w: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развития ребенка, формируется личность человека. Физическое развитие и здоровье ребенка – основа формирования личности.</w:t>
      </w:r>
    </w:p>
    <w:p w:rsidR="002E199F" w:rsidRPr="00D94C8D" w:rsidRDefault="002E199F" w:rsidP="00D94C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своих личных способностей и возможностей, своего Я, которое приходит к ребенку – дошкольнику к моменту перехода в школу необходимо для дальнейшего полноценного развития личности.</w:t>
      </w:r>
    </w:p>
    <w:p w:rsidR="005D3734" w:rsidRPr="00D94C8D" w:rsidRDefault="005D3734" w:rsidP="00D94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4C8D" w:rsidRPr="00D94C8D" w:rsidRDefault="00D94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94C8D" w:rsidRPr="00D94C8D" w:rsidSect="00D94C8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E1080"/>
    <w:multiLevelType w:val="multilevel"/>
    <w:tmpl w:val="E358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9F"/>
    <w:rsid w:val="00175B06"/>
    <w:rsid w:val="0022504E"/>
    <w:rsid w:val="002E199F"/>
    <w:rsid w:val="005D3734"/>
    <w:rsid w:val="00754645"/>
    <w:rsid w:val="007A3B29"/>
    <w:rsid w:val="00D6732F"/>
    <w:rsid w:val="00D729E7"/>
    <w:rsid w:val="00D94C8D"/>
    <w:rsid w:val="00EE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B4FF3-3548-43BC-8A27-F2D57B8F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734"/>
  </w:style>
  <w:style w:type="paragraph" w:styleId="2">
    <w:name w:val="heading 2"/>
    <w:basedOn w:val="a"/>
    <w:link w:val="20"/>
    <w:uiPriority w:val="9"/>
    <w:qFormat/>
    <w:rsid w:val="002E199F"/>
    <w:pPr>
      <w:pBdr>
        <w:bottom w:val="single" w:sz="6" w:space="0" w:color="D6DDB9"/>
      </w:pBdr>
      <w:spacing w:before="120" w:after="120" w:line="240" w:lineRule="auto"/>
      <w:outlineLvl w:val="1"/>
    </w:pPr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199F"/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2E199F"/>
    <w:rPr>
      <w:strike w:val="0"/>
      <w:dstrike w:val="0"/>
      <w:color w:val="27638C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2E199F"/>
    <w:pPr>
      <w:spacing w:before="104" w:after="10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E199F"/>
    <w:pPr>
      <w:spacing w:before="104" w:after="10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E199F"/>
  </w:style>
  <w:style w:type="character" w:customStyle="1" w:styleId="c4">
    <w:name w:val="c4"/>
    <w:basedOn w:val="a0"/>
    <w:rsid w:val="002E199F"/>
  </w:style>
  <w:style w:type="character" w:customStyle="1" w:styleId="c3">
    <w:name w:val="c3"/>
    <w:basedOn w:val="a0"/>
    <w:rsid w:val="002E199F"/>
  </w:style>
  <w:style w:type="paragraph" w:customStyle="1" w:styleId="c5">
    <w:name w:val="c5"/>
    <w:basedOn w:val="a"/>
    <w:rsid w:val="002E199F"/>
    <w:pPr>
      <w:spacing w:before="104" w:after="10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E199F"/>
  </w:style>
  <w:style w:type="paragraph" w:customStyle="1" w:styleId="c6">
    <w:name w:val="c6"/>
    <w:basedOn w:val="a"/>
    <w:rsid w:val="002E199F"/>
    <w:pPr>
      <w:spacing w:before="104" w:after="10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19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9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4675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88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18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8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52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2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191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984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228619">
                                                          <w:marLeft w:val="173"/>
                                                          <w:marRight w:val="17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0331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608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510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6476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979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50520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6622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1359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953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9" w:color="666666"/>
                                                                                                <w:left w:val="dotted" w:sz="6" w:space="9" w:color="666666"/>
                                                                                                <w:bottom w:val="dotted" w:sz="6" w:space="9" w:color="666666"/>
                                                                                                <w:right w:val="dotted" w:sz="6" w:space="9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95648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60"/>
                                                                                              <w:marBottom w:val="2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29132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44943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070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0505499">
                                                                                                              <w:marLeft w:val="20"/>
                                                                                                              <w:marRight w:val="0"/>
                                                                                                              <w:marTop w:val="2602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465223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1870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dcterms:created xsi:type="dcterms:W3CDTF">2020-10-02T01:58:00Z</dcterms:created>
  <dcterms:modified xsi:type="dcterms:W3CDTF">2021-04-24T02:18:00Z</dcterms:modified>
</cp:coreProperties>
</file>