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29F" w:rsidRDefault="0001329F" w:rsidP="00BC0A32">
      <w:pPr>
        <w:jc w:val="center"/>
        <w:rPr>
          <w:rFonts w:ascii="Book Antiqua" w:hAnsi="Book Antiqua" w:cs="Arial"/>
          <w:b/>
          <w:noProof/>
          <w:color w:val="000000"/>
          <w:sz w:val="40"/>
          <w:szCs w:val="40"/>
          <w:u w:val="single"/>
          <w:lang w:eastAsia="ru-RU"/>
        </w:rPr>
      </w:pPr>
    </w:p>
    <w:p w:rsidR="0001329F" w:rsidRDefault="0001329F" w:rsidP="00BC0A32">
      <w:pPr>
        <w:jc w:val="center"/>
        <w:rPr>
          <w:rFonts w:ascii="Book Antiqua" w:hAnsi="Book Antiqua" w:cs="Arial"/>
          <w:b/>
          <w:noProof/>
          <w:color w:val="000000"/>
          <w:sz w:val="40"/>
          <w:szCs w:val="40"/>
          <w:u w:val="single"/>
          <w:lang w:eastAsia="ru-RU"/>
        </w:rPr>
      </w:pPr>
    </w:p>
    <w:p w:rsidR="0001329F" w:rsidRDefault="0001329F" w:rsidP="0001329F">
      <w:pPr>
        <w:rPr>
          <w:rFonts w:ascii="Book Antiqua" w:hAnsi="Book Antiqua" w:cs="Arial"/>
          <w:b/>
          <w:noProof/>
          <w:color w:val="000000"/>
          <w:sz w:val="40"/>
          <w:szCs w:val="40"/>
          <w:u w:val="single"/>
          <w:lang w:eastAsia="ru-RU"/>
        </w:rPr>
      </w:pPr>
    </w:p>
    <w:p w:rsidR="0001329F" w:rsidRPr="0001329F" w:rsidRDefault="0001329F" w:rsidP="0001329F">
      <w:pPr>
        <w:jc w:val="center"/>
        <w:rPr>
          <w:rFonts w:ascii="Monotype Corsiva" w:hAnsi="Monotype Corsiva" w:cs="Arial"/>
          <w:b/>
          <w:i/>
          <w:noProof/>
          <w:color w:val="FF0000"/>
          <w:sz w:val="72"/>
          <w:szCs w:val="40"/>
          <w:u w:val="single"/>
          <w:lang w:eastAsia="ru-RU"/>
        </w:rPr>
      </w:pPr>
      <w:r w:rsidRPr="0001329F">
        <w:rPr>
          <w:rFonts w:ascii="Monotype Corsiva" w:hAnsi="Monotype Corsiva" w:cs="Arial"/>
          <w:b/>
          <w:i/>
          <w:noProof/>
          <w:color w:val="FF0000"/>
          <w:sz w:val="72"/>
          <w:szCs w:val="40"/>
          <w:u w:val="single"/>
          <w:lang w:eastAsia="ru-RU"/>
        </w:rPr>
        <w:t xml:space="preserve">Консультация для родителей </w:t>
      </w:r>
    </w:p>
    <w:p w:rsidR="0001329F" w:rsidRPr="0001329F" w:rsidRDefault="0001329F" w:rsidP="0001329F">
      <w:pPr>
        <w:jc w:val="center"/>
        <w:rPr>
          <w:rFonts w:ascii="Book Antiqua" w:hAnsi="Book Antiqua" w:cs="Arial"/>
          <w:b/>
          <w:noProof/>
          <w:color w:val="FF0000"/>
          <w:sz w:val="72"/>
          <w:szCs w:val="40"/>
          <w:u w:val="single"/>
          <w:lang w:eastAsia="ru-RU"/>
        </w:rPr>
      </w:pPr>
      <w:r w:rsidRPr="0001329F">
        <w:rPr>
          <w:rFonts w:ascii="Monotype Corsiva" w:hAnsi="Monotype Corsiva" w:cs="Arial"/>
          <w:b/>
          <w:i/>
          <w:noProof/>
          <w:color w:val="FF0000"/>
          <w:sz w:val="72"/>
          <w:szCs w:val="40"/>
          <w:u w:val="single"/>
          <w:lang w:eastAsia="ru-RU"/>
        </w:rPr>
        <w:t>на тему:</w:t>
      </w:r>
      <w:r w:rsidRPr="0001329F">
        <w:rPr>
          <w:rFonts w:ascii="Book Antiqua" w:hAnsi="Book Antiqua" w:cs="Arial"/>
          <w:b/>
          <w:noProof/>
          <w:color w:val="FF0000"/>
          <w:sz w:val="72"/>
          <w:szCs w:val="40"/>
          <w:u w:val="single"/>
          <w:lang w:eastAsia="ru-RU"/>
        </w:rPr>
        <w:t xml:space="preserve"> </w:t>
      </w:r>
    </w:p>
    <w:p w:rsidR="0001329F" w:rsidRPr="0001329F" w:rsidRDefault="0001329F" w:rsidP="0001329F">
      <w:pPr>
        <w:jc w:val="center"/>
        <w:rPr>
          <w:rFonts w:ascii="Book Antiqua" w:hAnsi="Book Antiqua" w:cs="Arial"/>
          <w:b/>
          <w:noProof/>
          <w:color w:val="7030A0"/>
          <w:sz w:val="40"/>
          <w:szCs w:val="40"/>
          <w:u w:val="single"/>
          <w:lang w:eastAsia="ru-RU"/>
        </w:rPr>
      </w:pPr>
      <w:r w:rsidRPr="0001329F">
        <w:rPr>
          <w:rFonts w:ascii="Cambria" w:hAnsi="Cambria" w:cs="Arial"/>
          <w:b/>
          <w:noProof/>
          <w:color w:val="7030A0"/>
          <w:sz w:val="52"/>
          <w:szCs w:val="52"/>
          <w:lang w:eastAsia="ru-RU"/>
        </w:rPr>
        <w:t>«Спортивный уголок в домашних условиях»</w:t>
      </w:r>
    </w:p>
    <w:p w:rsidR="0001329F" w:rsidRPr="0001329F" w:rsidRDefault="0001329F" w:rsidP="00BC0A32">
      <w:pPr>
        <w:jc w:val="center"/>
        <w:rPr>
          <w:rFonts w:ascii="Book Antiqua" w:hAnsi="Book Antiqua" w:cs="Arial"/>
          <w:b/>
          <w:noProof/>
          <w:color w:val="7030A0"/>
          <w:sz w:val="40"/>
          <w:szCs w:val="40"/>
          <w:u w:val="single"/>
          <w:lang w:eastAsia="ru-RU"/>
        </w:rPr>
      </w:pPr>
    </w:p>
    <w:p w:rsidR="0001329F" w:rsidRDefault="0001329F" w:rsidP="00BC0A32">
      <w:pPr>
        <w:jc w:val="center"/>
        <w:rPr>
          <w:rFonts w:ascii="Book Antiqua" w:hAnsi="Book Antiqua" w:cs="Arial"/>
          <w:b/>
          <w:noProof/>
          <w:color w:val="000000"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4A2000" wp14:editId="66BAA4FF">
            <wp:extent cx="4819650" cy="2628900"/>
            <wp:effectExtent l="0" t="0" r="0" b="0"/>
            <wp:docPr id="4" name="Рисунок 4" descr="http://elky2013.ru/photos/nestandartnye-fizkulturnye-snaryady-i-oborudovaniya-dlya-detskih-sadov-100848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ky2013.ru/photos/nestandartnye-fizkulturnye-snaryady-i-oborudovaniya-dlya-detskih-sadov-100848-lar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29F" w:rsidRDefault="0001329F" w:rsidP="00BC0A32">
      <w:pPr>
        <w:jc w:val="center"/>
        <w:rPr>
          <w:rFonts w:ascii="Book Antiqua" w:hAnsi="Book Antiqua" w:cs="Arial"/>
          <w:b/>
          <w:noProof/>
          <w:color w:val="000000"/>
          <w:sz w:val="40"/>
          <w:szCs w:val="40"/>
          <w:u w:val="single"/>
          <w:lang w:eastAsia="ru-RU"/>
        </w:rPr>
      </w:pPr>
    </w:p>
    <w:p w:rsidR="0001329F" w:rsidRPr="0001329F" w:rsidRDefault="0001329F" w:rsidP="0001329F">
      <w:pPr>
        <w:jc w:val="right"/>
        <w:rPr>
          <w:rFonts w:ascii="Cambria" w:hAnsi="Cambria" w:cs="Arial"/>
          <w:b/>
          <w:noProof/>
          <w:color w:val="000000"/>
          <w:sz w:val="40"/>
          <w:szCs w:val="40"/>
          <w:u w:val="single"/>
          <w:lang w:eastAsia="ru-RU"/>
        </w:rPr>
      </w:pPr>
      <w:r w:rsidRPr="0001329F">
        <w:rPr>
          <w:rFonts w:ascii="Cambria" w:hAnsi="Cambria" w:cs="Arial"/>
          <w:b/>
          <w:noProof/>
          <w:color w:val="000000"/>
          <w:sz w:val="40"/>
          <w:szCs w:val="40"/>
          <w:u w:val="single"/>
          <w:lang w:eastAsia="ru-RU"/>
        </w:rPr>
        <w:t>Составитель:</w:t>
      </w:r>
    </w:p>
    <w:p w:rsidR="0001329F" w:rsidRPr="0001329F" w:rsidRDefault="0001329F" w:rsidP="0001329F">
      <w:pPr>
        <w:jc w:val="right"/>
        <w:rPr>
          <w:rFonts w:ascii="Cambria" w:hAnsi="Cambria" w:cs="Arial"/>
          <w:b/>
          <w:noProof/>
          <w:color w:val="000000"/>
          <w:sz w:val="40"/>
          <w:szCs w:val="40"/>
          <w:lang w:eastAsia="ru-RU"/>
        </w:rPr>
      </w:pPr>
      <w:r w:rsidRPr="0001329F">
        <w:rPr>
          <w:rFonts w:ascii="Cambria" w:hAnsi="Cambria" w:cs="Arial"/>
          <w:b/>
          <w:noProof/>
          <w:color w:val="000000"/>
          <w:sz w:val="40"/>
          <w:szCs w:val="40"/>
          <w:lang w:eastAsia="ru-RU"/>
        </w:rPr>
        <w:t xml:space="preserve">инструктор по </w:t>
      </w:r>
    </w:p>
    <w:p w:rsidR="0001329F" w:rsidRPr="0001329F" w:rsidRDefault="0001329F" w:rsidP="0001329F">
      <w:pPr>
        <w:jc w:val="right"/>
        <w:rPr>
          <w:rFonts w:ascii="Cambria" w:hAnsi="Cambria" w:cs="Arial"/>
          <w:b/>
          <w:noProof/>
          <w:color w:val="000000"/>
          <w:sz w:val="40"/>
          <w:szCs w:val="40"/>
          <w:lang w:eastAsia="ru-RU"/>
        </w:rPr>
      </w:pPr>
      <w:r w:rsidRPr="0001329F">
        <w:rPr>
          <w:rFonts w:ascii="Cambria" w:hAnsi="Cambria" w:cs="Arial"/>
          <w:b/>
          <w:noProof/>
          <w:color w:val="000000"/>
          <w:sz w:val="40"/>
          <w:szCs w:val="40"/>
          <w:lang w:eastAsia="ru-RU"/>
        </w:rPr>
        <w:t>физической культуре</w:t>
      </w:r>
    </w:p>
    <w:p w:rsidR="0001329F" w:rsidRPr="0001329F" w:rsidRDefault="0001329F" w:rsidP="0001329F">
      <w:pPr>
        <w:jc w:val="right"/>
        <w:rPr>
          <w:rFonts w:ascii="Cambria" w:hAnsi="Cambria" w:cs="Arial"/>
          <w:b/>
          <w:noProof/>
          <w:color w:val="000000"/>
          <w:sz w:val="40"/>
          <w:szCs w:val="40"/>
          <w:lang w:eastAsia="ru-RU"/>
        </w:rPr>
      </w:pPr>
      <w:r w:rsidRPr="0001329F">
        <w:rPr>
          <w:rFonts w:ascii="Cambria" w:hAnsi="Cambria" w:cs="Arial"/>
          <w:b/>
          <w:noProof/>
          <w:color w:val="000000"/>
          <w:sz w:val="40"/>
          <w:szCs w:val="40"/>
          <w:lang w:eastAsia="ru-RU"/>
        </w:rPr>
        <w:t>Комиссарова О.Г.</w:t>
      </w:r>
    </w:p>
    <w:p w:rsidR="0001329F" w:rsidRDefault="0001329F" w:rsidP="0001329F">
      <w:pPr>
        <w:rPr>
          <w:rFonts w:ascii="Book Antiqua" w:hAnsi="Book Antiqua" w:cs="Arial"/>
          <w:b/>
          <w:noProof/>
          <w:color w:val="000000"/>
          <w:sz w:val="40"/>
          <w:szCs w:val="40"/>
          <w:u w:val="single"/>
          <w:lang w:eastAsia="ru-RU"/>
        </w:rPr>
      </w:pPr>
    </w:p>
    <w:p w:rsidR="00AC607D" w:rsidRPr="003D075C" w:rsidRDefault="003221F4" w:rsidP="003D075C">
      <w:pPr>
        <w:jc w:val="both"/>
        <w:rPr>
          <w:rFonts w:ascii="Times New Roman" w:hAnsi="Times New Roman" w:cs="Times New Roman"/>
          <w:sz w:val="26"/>
          <w:szCs w:val="26"/>
        </w:rPr>
      </w:pPr>
      <w:r w:rsidRPr="0022445B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C607D" w:rsidRPr="003D075C">
        <w:rPr>
          <w:rFonts w:ascii="Times New Roman" w:hAnsi="Times New Roman" w:cs="Times New Roman"/>
          <w:sz w:val="26"/>
          <w:szCs w:val="26"/>
        </w:rPr>
        <w:t xml:space="preserve">Переоценить значение физических упражнений для ребенка сложно. </w:t>
      </w:r>
      <w:r w:rsidR="003D075C" w:rsidRPr="003D075C">
        <w:rPr>
          <w:rFonts w:ascii="Times New Roman" w:hAnsi="Times New Roman" w:cs="Times New Roman"/>
          <w:sz w:val="26"/>
          <w:szCs w:val="26"/>
        </w:rPr>
        <w:t>Ведь спортивные</w:t>
      </w:r>
      <w:r w:rsidR="00AC607D" w:rsidRPr="003D075C">
        <w:rPr>
          <w:rFonts w:ascii="Times New Roman" w:hAnsi="Times New Roman" w:cs="Times New Roman"/>
          <w:sz w:val="26"/>
          <w:szCs w:val="26"/>
        </w:rPr>
        <w:t xml:space="preserve"> нагрузки – прямой путь к здоровью, что особенно важно в юном возрасте, когда организм только растет и развивается.   </w:t>
      </w:r>
    </w:p>
    <w:p w:rsidR="006C094C" w:rsidRPr="003D075C" w:rsidRDefault="003354BC" w:rsidP="003D075C">
      <w:pPr>
        <w:tabs>
          <w:tab w:val="left" w:pos="142"/>
        </w:tabs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D075C">
        <w:rPr>
          <w:rFonts w:ascii="Times New Roman" w:hAnsi="Times New Roman" w:cs="Times New Roman"/>
          <w:sz w:val="26"/>
          <w:szCs w:val="26"/>
        </w:rPr>
        <w:t xml:space="preserve">  </w:t>
      </w:r>
      <w:r w:rsidR="003D075C" w:rsidRPr="003D075C">
        <w:rPr>
          <w:rFonts w:ascii="Times New Roman" w:hAnsi="Times New Roman" w:cs="Times New Roman"/>
          <w:sz w:val="26"/>
          <w:szCs w:val="26"/>
        </w:rPr>
        <w:t xml:space="preserve"> </w:t>
      </w:r>
      <w:r w:rsidR="00AC607D" w:rsidRPr="003D075C">
        <w:rPr>
          <w:rFonts w:ascii="Times New Roman" w:hAnsi="Times New Roman" w:cs="Times New Roman"/>
          <w:sz w:val="26"/>
          <w:szCs w:val="26"/>
        </w:rPr>
        <w:t>К сожалению, не всем детям доступны спортивные секции, да и спортивных площадок, ранее стоявших чуть ли не в каждом дворе, осталось не так уж и много. К тому же, состояние многих из них делает занятия спортом просто опасным. Но, что уж говорить, мы все равно хотели бы видеть своих детей занимающимися какой-нибудь активной деятельностью, чем проводящими время возле экранов или мониторов. Что же делать, если на улице плохая погода, а ребенка нужно занять чем-то правильным и полезным? Учитывая, что многие родители сейчас серьезно заняты работой, и времени на занятия с детьми часто не хватает, этот вопрос становится особо актуальным и болезненным.</w:t>
      </w:r>
    </w:p>
    <w:p w:rsidR="00D15CA7" w:rsidRPr="0022445B" w:rsidRDefault="006C1FD1" w:rsidP="0022445B">
      <w:pPr>
        <w:jc w:val="center"/>
        <w:rPr>
          <w:rFonts w:ascii="Times New Roman" w:hAnsi="Times New Roman" w:cs="Times New Roman"/>
        </w:rPr>
      </w:pPr>
      <w:r w:rsidRPr="0022445B"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990975" cy="2609665"/>
            <wp:effectExtent l="0" t="0" r="0" b="0"/>
            <wp:docPr id="6" name="Рисунок 6" descr="Мастер класс по закаливанию дошкольников - Master c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стер класс по закаливанию дошкольников - Master cla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230" cy="264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CA7" w:rsidRPr="003D075C" w:rsidRDefault="003354BC" w:rsidP="003D075C">
      <w:pPr>
        <w:jc w:val="both"/>
        <w:rPr>
          <w:rFonts w:ascii="Times New Roman" w:hAnsi="Times New Roman" w:cs="Times New Roman"/>
          <w:sz w:val="26"/>
          <w:szCs w:val="26"/>
        </w:rPr>
      </w:pPr>
      <w:r w:rsidRPr="003D075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  </w:t>
      </w:r>
      <w:r w:rsidR="00F30B9A" w:rsidRPr="003D075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Все мы знаем, что чтобы </w:t>
      </w:r>
      <w:r w:rsidR="003D075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</w:t>
      </w:r>
      <w:r w:rsidR="00F30B9A" w:rsidRPr="003D075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аши дети были здоровыми и гармонично развивались, им надо обеспечить должный уровень физических нагрузок, только в этом случае вы наверняка избежите большинство «детских» болячек, которые связаны с недостатком нормальной физической и физиологической нагрузки. Это может быть, </w:t>
      </w:r>
      <w:r w:rsidR="003D075C" w:rsidRPr="003D075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например, не</w:t>
      </w:r>
      <w:r w:rsidR="00F30B9A" w:rsidRPr="003D075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равномерное развитие и рост отдельных групп мышц, что в свою очередь может привести к различным нарушениям нормального формирования и роста костей.</w:t>
      </w:r>
    </w:p>
    <w:p w:rsidR="003D075C" w:rsidRPr="003D075C" w:rsidRDefault="003354BC" w:rsidP="003D075C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F30B9A"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>В современные дни многие родители все чаще заботятся об интеллектуальном становлении своих детей, отдавая предпочтение всевозможным школам и курсам раннего</w:t>
      </w:r>
      <w:r w:rsidR="00AD4593"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развития, в ущерб физическому </w:t>
      </w:r>
      <w:r w:rsidR="00F30B9A"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развитию ребенка: активных игр на свежем воздухе, прогулок в парках, катаний на велосипеде, плавания в реке. Решить вопрос об организации активных физических игр и тренировок ребенка в домашних условиях для поддержания и укрепления здоровья и обучения спортивным навыкам поможет обустройство спортивного уголка в детской комнате.</w:t>
      </w:r>
    </w:p>
    <w:p w:rsidR="00166173" w:rsidRPr="003D075C" w:rsidRDefault="0001329F" w:rsidP="003D075C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6" w:history="1">
        <w:r w:rsidR="003354BC" w:rsidRPr="003D075C">
          <w:rPr>
            <w:rStyle w:val="a6"/>
            <w:rFonts w:ascii="Times New Roman" w:hAnsi="Times New Roman" w:cs="Times New Roman"/>
            <w:color w:val="017FE0"/>
            <w:sz w:val="26"/>
            <w:szCs w:val="26"/>
            <w:shd w:val="clear" w:color="auto" w:fill="FFFFFF"/>
          </w:rPr>
          <w:t>Детский спортивный уголок</w:t>
        </w:r>
      </w:hyperlink>
      <w:r w:rsidR="003354BC" w:rsidRPr="003D075C">
        <w:rPr>
          <w:rStyle w:val="apple-converted-space"/>
          <w:rFonts w:ascii="Times New Roman" w:hAnsi="Times New Roman" w:cs="Times New Roman"/>
          <w:color w:val="32211B"/>
          <w:sz w:val="26"/>
          <w:szCs w:val="26"/>
          <w:shd w:val="clear" w:color="auto" w:fill="FFFFFF"/>
        </w:rPr>
        <w:t> </w:t>
      </w:r>
      <w:r w:rsidR="003354BC" w:rsidRPr="003D075C">
        <w:rPr>
          <w:rFonts w:ascii="Times New Roman" w:hAnsi="Times New Roman" w:cs="Times New Roman"/>
          <w:color w:val="32211B"/>
          <w:sz w:val="26"/>
          <w:szCs w:val="26"/>
          <w:shd w:val="clear" w:color="auto" w:fill="FFFFFF"/>
        </w:rPr>
        <w:t xml:space="preserve">— </w:t>
      </w:r>
      <w:r w:rsidR="003354BC"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это лучшее приобретение для здоровья и полноценного развития ребенка. Движение, тонус и мышечная активность </w:t>
      </w:r>
      <w:r w:rsidR="003354BC"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положительно отразятся на иммунитете и формировании растущего детского организма. Пусть ваш малыш растет здоровым и спортивным!</w:t>
      </w:r>
    </w:p>
    <w:p w:rsidR="006C1FD1" w:rsidRPr="003D075C" w:rsidRDefault="00D15CA7" w:rsidP="003D075C">
      <w:pPr>
        <w:jc w:val="center"/>
        <w:rPr>
          <w:rFonts w:ascii="Times New Roman" w:hAnsi="Times New Roman" w:cs="Times New Roman"/>
          <w:sz w:val="26"/>
          <w:szCs w:val="26"/>
        </w:rPr>
      </w:pPr>
      <w:r w:rsidRPr="003D075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800475" cy="2743200"/>
            <wp:effectExtent l="0" t="0" r="0" b="0"/>
            <wp:docPr id="1" name="Рисунок 1" descr="E:\спортивный уголок-консп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ортивный уголок-конспек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20" cy="27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D1" w:rsidRPr="003D075C" w:rsidRDefault="00810470" w:rsidP="003D075C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>Если возникают проблемы с оборудованием спортивного уголка в детской комнате, стоит задуматься о том, что всегда находится место для компьютерного стола, так почему же не спланировать территорию детской таким образом, чтобы не препятствовать активному времяпрепровождению ребенка, и без того занятого на уроках и курсах творческого и интеллектуального развития?</w:t>
      </w:r>
    </w:p>
    <w:p w:rsidR="0029795C" w:rsidRPr="0022445B" w:rsidRDefault="0014221C" w:rsidP="0022445B">
      <w:pPr>
        <w:jc w:val="center"/>
        <w:rPr>
          <w:rFonts w:ascii="Times New Roman" w:hAnsi="Times New Roman" w:cs="Times New Roman"/>
          <w:i/>
          <w:color w:val="3C3835"/>
          <w:sz w:val="32"/>
          <w:szCs w:val="32"/>
          <w:shd w:val="clear" w:color="auto" w:fill="FFFFFF"/>
        </w:rPr>
      </w:pPr>
      <w:r w:rsidRPr="0022445B">
        <w:rPr>
          <w:rFonts w:ascii="Times New Roman" w:hAnsi="Times New Roman" w:cs="Times New Roman"/>
          <w:i/>
          <w:noProof/>
          <w:color w:val="3C383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190875" cy="2286000"/>
            <wp:effectExtent l="0" t="0" r="0" b="0"/>
            <wp:docPr id="9" name="Рисунок 5" descr="детский фитнес для малышей частный детский сад юнэк ЮНЭК - Школа для все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ский фитнес для малышей частный детский сад юнэк ЮНЭК - Школа для все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40" cy="22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95C" w:rsidRPr="0022445B" w:rsidRDefault="0029795C" w:rsidP="003D075C">
      <w:pPr>
        <w:jc w:val="center"/>
        <w:rPr>
          <w:rFonts w:ascii="Times New Roman" w:hAnsi="Times New Roman" w:cs="Times New Roman"/>
          <w:b/>
          <w:bCs/>
          <w:color w:val="B53F05"/>
          <w:sz w:val="32"/>
          <w:szCs w:val="32"/>
        </w:rPr>
      </w:pPr>
      <w:r w:rsidRPr="0022445B">
        <w:rPr>
          <w:rFonts w:ascii="Times New Roman" w:hAnsi="Times New Roman" w:cs="Times New Roman"/>
          <w:color w:val="B53F05"/>
          <w:sz w:val="32"/>
          <w:szCs w:val="32"/>
        </w:rPr>
        <w:t>Техника безопасности: основные требования</w:t>
      </w:r>
    </w:p>
    <w:p w:rsidR="0029795C" w:rsidRPr="003D075C" w:rsidRDefault="0029795C" w:rsidP="003D075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45B">
        <w:rPr>
          <w:rFonts w:ascii="Times New Roman" w:eastAsia="Times New Roman" w:hAnsi="Times New Roman" w:cs="Times New Roman"/>
          <w:color w:val="3C3835"/>
          <w:sz w:val="32"/>
          <w:szCs w:val="32"/>
          <w:lang w:eastAsia="ru-RU"/>
        </w:rPr>
        <w:t xml:space="preserve">    </w:t>
      </w:r>
      <w:r w:rsidRPr="003D075C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касается безопасности, то отнестись к ней необходимо с должной серьезностью. Запрещено располагать детские спортивные комплексы рядом со шкафами и другой мебелью, характеризующейся наличием жестких стенок и углов</w:t>
      </w:r>
      <w:r w:rsidR="0022445B" w:rsidRPr="003D0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341FF" w:rsidRPr="003D0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>На пол, по возможности, нужно постелить гимнастические маты. Важно периодически проверять надежность креплений и не нарушать правила эксплуатации (например, исключить превышение веса, причиной чего может стать нахождение на турнике одновременно двух детей)</w:t>
      </w:r>
      <w:r w:rsidR="007341FF" w:rsidRPr="003D07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 </w:t>
      </w:r>
    </w:p>
    <w:p w:rsidR="00F9317F" w:rsidRPr="0022445B" w:rsidRDefault="006C1FD1" w:rsidP="0022445B">
      <w:pPr>
        <w:jc w:val="center"/>
        <w:rPr>
          <w:rFonts w:ascii="Times New Roman" w:hAnsi="Times New Roman" w:cs="Times New Roman"/>
        </w:rPr>
      </w:pPr>
      <w:r w:rsidRPr="0022445B">
        <w:rPr>
          <w:rFonts w:ascii="Times New Roman" w:hAnsi="Times New Roman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3000375" cy="2571750"/>
            <wp:effectExtent l="0" t="0" r="0" b="0"/>
            <wp:docPr id="2" name="Рисунок 2" descr="Спортивный уголок на даче своими руками / Информация об автомобил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ивный уголок на даче своими руками / Информация об автомобил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FF" w:rsidRPr="003D075C" w:rsidRDefault="00A131EA" w:rsidP="003D075C">
      <w:pPr>
        <w:jc w:val="both"/>
        <w:rPr>
          <w:rFonts w:ascii="Times New Roman" w:hAnsi="Times New Roman" w:cs="Times New Roman"/>
          <w:color w:val="1E1E1E"/>
          <w:sz w:val="26"/>
          <w:szCs w:val="26"/>
          <w:shd w:val="clear" w:color="auto" w:fill="FFFFFF"/>
        </w:rPr>
      </w:pPr>
      <w:r w:rsidRPr="0022445B">
        <w:rPr>
          <w:rFonts w:ascii="Times New Roman" w:hAnsi="Times New Roman" w:cs="Times New Roman"/>
          <w:color w:val="1E1E1E"/>
          <w:sz w:val="32"/>
          <w:szCs w:val="32"/>
          <w:shd w:val="clear" w:color="auto" w:fill="FFFFFF"/>
        </w:rPr>
        <w:t xml:space="preserve"> </w:t>
      </w:r>
      <w:r w:rsidRPr="003D075C">
        <w:rPr>
          <w:rFonts w:ascii="Times New Roman" w:hAnsi="Times New Roman" w:cs="Times New Roman"/>
          <w:color w:val="1E1E1E"/>
          <w:sz w:val="26"/>
          <w:szCs w:val="26"/>
          <w:shd w:val="clear" w:color="auto" w:fill="FFFFFF"/>
        </w:rPr>
        <w:t xml:space="preserve">Для поддержания здорового образа жизни ребенка в детской комнате должен присутствовать спортивный уголок. </w:t>
      </w:r>
      <w:r w:rsidR="00AD4593" w:rsidRPr="003D075C">
        <w:rPr>
          <w:rFonts w:ascii="Times New Roman" w:hAnsi="Times New Roman" w:cs="Times New Roman"/>
          <w:color w:val="1E1E1E"/>
          <w:sz w:val="26"/>
          <w:szCs w:val="26"/>
          <w:shd w:val="clear" w:color="auto" w:fill="FFFFFF"/>
        </w:rPr>
        <w:t xml:space="preserve"> </w:t>
      </w:r>
      <w:r w:rsidRPr="003D075C">
        <w:rPr>
          <w:rFonts w:ascii="Times New Roman" w:hAnsi="Times New Roman" w:cs="Times New Roman"/>
          <w:color w:val="1E1E1E"/>
          <w:sz w:val="26"/>
          <w:szCs w:val="26"/>
          <w:shd w:val="clear" w:color="auto" w:fill="FFFFFF"/>
        </w:rPr>
        <w:t xml:space="preserve">Тогда будет решен вопрос проведения свободного времени и физического развития. Занимаясь на снарядах, энергия идет на укрепление здоровья.       </w:t>
      </w:r>
    </w:p>
    <w:p w:rsidR="00A131EA" w:rsidRPr="0022445B" w:rsidRDefault="00A131EA" w:rsidP="0022445B">
      <w:pPr>
        <w:jc w:val="center"/>
        <w:rPr>
          <w:rFonts w:ascii="Times New Roman" w:eastAsia="Times New Roman" w:hAnsi="Times New Roman" w:cs="Times New Roman"/>
          <w:b/>
          <w:bCs/>
          <w:color w:val="EC008C"/>
          <w:sz w:val="32"/>
          <w:szCs w:val="32"/>
          <w:lang w:eastAsia="ru-RU"/>
        </w:rPr>
      </w:pPr>
      <w:r w:rsidRPr="0022445B">
        <w:rPr>
          <w:rFonts w:ascii="Times New Roman" w:eastAsia="Times New Roman" w:hAnsi="Times New Roman" w:cs="Times New Roman"/>
          <w:b/>
          <w:bCs/>
          <w:noProof/>
          <w:color w:val="EC008C"/>
          <w:sz w:val="32"/>
          <w:szCs w:val="32"/>
          <w:lang w:eastAsia="ru-RU"/>
        </w:rPr>
        <w:drawing>
          <wp:inline distT="0" distB="0" distL="0" distR="0">
            <wp:extent cx="3143250" cy="2638425"/>
            <wp:effectExtent l="0" t="0" r="0" b="0"/>
            <wp:docPr id="7" name="Рисунок 3" descr="Оформление спортивного уголка в детском саду своими рука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формление спортивного уголка в детском саду своими руками фот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1EA" w:rsidRPr="0022445B" w:rsidRDefault="00A131EA" w:rsidP="003D075C">
      <w:pPr>
        <w:jc w:val="center"/>
        <w:rPr>
          <w:rFonts w:ascii="Times New Roman" w:eastAsia="Times New Roman" w:hAnsi="Times New Roman" w:cs="Times New Roman"/>
          <w:b/>
          <w:bCs/>
          <w:color w:val="EC008C"/>
          <w:sz w:val="32"/>
          <w:szCs w:val="32"/>
          <w:lang w:eastAsia="ru-RU"/>
        </w:rPr>
      </w:pPr>
      <w:r w:rsidRPr="0022445B">
        <w:rPr>
          <w:rFonts w:ascii="Times New Roman" w:eastAsia="Times New Roman" w:hAnsi="Times New Roman" w:cs="Times New Roman"/>
          <w:b/>
          <w:bCs/>
          <w:color w:val="EC008C"/>
          <w:sz w:val="32"/>
          <w:szCs w:val="32"/>
          <w:lang w:eastAsia="ru-RU"/>
        </w:rPr>
        <w:t>Зачем нужен спортивный уголок?</w:t>
      </w:r>
    </w:p>
    <w:p w:rsidR="0022445B" w:rsidRPr="003D075C" w:rsidRDefault="003D075C" w:rsidP="003D075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сожалению, гипокинезия и гиподинамия становятся болезнями века и причиной многих, особенно сердечно-сосудистых, заболеваний. Нехитрое сооружение детского спортивного комплекса не только максимально удовлетворит потребность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A131EA" w:rsidRPr="003D07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ребенка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движении, но и разовьет ее. Некоторые могут возразить: "Зачем нужны все эти канаты и перекладины дома, если они есть в детских садах, в школах, во дворах, наконец?". Но если спортивные снаряды будут дома,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A131EA" w:rsidRPr="003D07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начнет их использовать, как только будет к этому готов, - а это может произойти задолго </w:t>
      </w: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 того, как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он начнет посещать детский сад. Ранняя двигательная активность пойдет на пользу не только для физического, но и для умственного развития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A131EA" w:rsidRPr="003D07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ребенка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. </w:t>
      </w:r>
    </w:p>
    <w:p w:rsidR="0022445B" w:rsidRPr="003D075C" w:rsidRDefault="003D075C" w:rsidP="003D075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     </w:t>
      </w:r>
      <w:r w:rsidR="00A131EA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Чем разнообразнее движения малыша, тем больше информации поступает в его мозг, тем интенсивнее происходит психическое развитие. Познание окружающего мира посредством движений более всего характеризует психологические и возрастные особенности детей первых трех лет жизни. Еще один существенный момент: дома спортивные снаряды всегда доступны, поэтому позволяют малышу обогащать любую игру движением, чередовать физическую нагрузку с умственной.</w:t>
      </w:r>
    </w:p>
    <w:p w:rsidR="00D15CA7" w:rsidRPr="003D075C" w:rsidRDefault="00A131EA" w:rsidP="003D075C">
      <w:pPr>
        <w:jc w:val="both"/>
        <w:rPr>
          <w:rFonts w:ascii="Times New Roman" w:hAnsi="Times New Roman" w:cs="Times New Roman"/>
          <w:color w:val="1E1E1E"/>
          <w:sz w:val="26"/>
          <w:szCs w:val="26"/>
          <w:shd w:val="clear" w:color="auto" w:fill="FFFFFF"/>
        </w:rPr>
      </w:pP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3D075C"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</w:t>
      </w: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Занимаясь с малышом на детском спортивном комплексе можно научить его правильно спрыгивать и падать, что в будущем уменьшит угрозу травматизма вне дома: малыш научится рассчитывать свои силы и будет осторожным. С медицинской точки зрения, польза от занятий на спортивных снарядах также очевидна. Во-первых, ваш малыш станет более крепким, подвижным и гибким, вследствие чего он будет лучше расти и развиваться. Окрепнут мышцы рук, плечевого пояса, груди, спины, позвоночника и брюшного пресса. Во-вторых, даже</w:t>
      </w: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D07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</w:t>
      </w:r>
      <w:r w:rsidRPr="003D075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делающий свои первые шаги, с удовольствием начнет осваивать, к примеру, шведскую стенку. Карабкаясь вверх без обуви, он будет массировать стопы ног, что является отличной профилактикой плоскостопия. Помимо этого, занятия в спортивном уголке помогут вашему малышу избежать проблем с позвоночником. К примеру, снять напряжение позвоночника и тем самым предотвратить его искривление поможет такое простое упражнение, как вис на турнике.</w:t>
      </w:r>
    </w:p>
    <w:p w:rsidR="00D15CA7" w:rsidRDefault="0014221C" w:rsidP="0022445B">
      <w:pPr>
        <w:tabs>
          <w:tab w:val="left" w:pos="1050"/>
        </w:tabs>
        <w:jc w:val="center"/>
      </w:pPr>
      <w:r w:rsidRPr="0014221C">
        <w:rPr>
          <w:noProof/>
          <w:lang w:eastAsia="ru-RU"/>
        </w:rPr>
        <w:drawing>
          <wp:inline distT="0" distB="0" distL="0" distR="0">
            <wp:extent cx="3905250" cy="2695575"/>
            <wp:effectExtent l="0" t="0" r="0" b="0"/>
            <wp:docPr id="8" name="Рисунок 4" descr="Ягоды годжи картинки физкультура для детей Худеем вместе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Ягоды годжи картинки физкультура для детей Худеем вместе!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D1" w:rsidRDefault="006C1FD1" w:rsidP="006C1FD1">
      <w:pPr>
        <w:tabs>
          <w:tab w:val="left" w:pos="1050"/>
        </w:tabs>
      </w:pPr>
    </w:p>
    <w:p w:rsidR="00D15CA7" w:rsidRDefault="00D15CA7" w:rsidP="006C1FD1">
      <w:pPr>
        <w:tabs>
          <w:tab w:val="left" w:pos="1050"/>
        </w:tabs>
      </w:pPr>
    </w:p>
    <w:p w:rsidR="00D15CA7" w:rsidRDefault="00D15CA7" w:rsidP="006C1FD1">
      <w:pPr>
        <w:tabs>
          <w:tab w:val="left" w:pos="1050"/>
        </w:tabs>
      </w:pPr>
    </w:p>
    <w:p w:rsidR="00D15CA7" w:rsidRDefault="00D15CA7" w:rsidP="006C1FD1">
      <w:pPr>
        <w:tabs>
          <w:tab w:val="left" w:pos="1050"/>
        </w:tabs>
      </w:pPr>
    </w:p>
    <w:p w:rsidR="00407656" w:rsidRDefault="00407656" w:rsidP="00407656">
      <w:pPr>
        <w:tabs>
          <w:tab w:val="left" w:pos="1050"/>
        </w:tabs>
        <w:jc w:val="right"/>
      </w:pPr>
    </w:p>
    <w:p w:rsidR="0022445B" w:rsidRPr="0022445B" w:rsidRDefault="0022445B" w:rsidP="00407656">
      <w:pPr>
        <w:tabs>
          <w:tab w:val="left" w:pos="1050"/>
        </w:tabs>
        <w:jc w:val="center"/>
        <w:rPr>
          <w:sz w:val="48"/>
          <w:szCs w:val="48"/>
        </w:rPr>
      </w:pPr>
      <w:bookmarkStart w:id="0" w:name="_GoBack"/>
      <w:bookmarkEnd w:id="0"/>
    </w:p>
    <w:sectPr w:rsidR="0022445B" w:rsidRPr="0022445B" w:rsidSect="003D075C">
      <w:pgSz w:w="11906" w:h="16838"/>
      <w:pgMar w:top="1134" w:right="1133" w:bottom="1134" w:left="127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FD1"/>
    <w:rsid w:val="0001329F"/>
    <w:rsid w:val="0014221C"/>
    <w:rsid w:val="00166173"/>
    <w:rsid w:val="0022445B"/>
    <w:rsid w:val="0029795C"/>
    <w:rsid w:val="003221F4"/>
    <w:rsid w:val="003354BC"/>
    <w:rsid w:val="003D075C"/>
    <w:rsid w:val="00407656"/>
    <w:rsid w:val="006C094C"/>
    <w:rsid w:val="006C1FD1"/>
    <w:rsid w:val="007341FF"/>
    <w:rsid w:val="00810470"/>
    <w:rsid w:val="008D0237"/>
    <w:rsid w:val="00A131EA"/>
    <w:rsid w:val="00AC607D"/>
    <w:rsid w:val="00AD4593"/>
    <w:rsid w:val="00BC0A32"/>
    <w:rsid w:val="00BF28D6"/>
    <w:rsid w:val="00C61D62"/>
    <w:rsid w:val="00D15CA7"/>
    <w:rsid w:val="00F30B9A"/>
    <w:rsid w:val="00F9317F"/>
    <w:rsid w:val="00FD0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D640"/>
  <w15:docId w15:val="{67F7FFF6-1BE8-46D2-9FA4-DA40AABB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28D6"/>
  </w:style>
  <w:style w:type="paragraph" w:styleId="1">
    <w:name w:val="heading 1"/>
    <w:basedOn w:val="a"/>
    <w:next w:val="a"/>
    <w:link w:val="10"/>
    <w:uiPriority w:val="9"/>
    <w:qFormat/>
    <w:rsid w:val="008D0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D02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97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0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354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354BC"/>
  </w:style>
  <w:style w:type="character" w:customStyle="1" w:styleId="30">
    <w:name w:val="Заголовок 3 Знак"/>
    <w:basedOn w:val="a0"/>
    <w:link w:val="3"/>
    <w:uiPriority w:val="9"/>
    <w:rsid w:val="002979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A131EA"/>
    <w:rPr>
      <w:b/>
      <w:bCs/>
    </w:rPr>
  </w:style>
  <w:style w:type="paragraph" w:styleId="a8">
    <w:name w:val="No Spacing"/>
    <w:uiPriority w:val="1"/>
    <w:qFormat/>
    <w:rsid w:val="0022445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D0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D02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ody Text"/>
    <w:basedOn w:val="a"/>
    <w:link w:val="aa"/>
    <w:uiPriority w:val="99"/>
    <w:unhideWhenUsed/>
    <w:rsid w:val="008D023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0237"/>
  </w:style>
  <w:style w:type="paragraph" w:styleId="ab">
    <w:name w:val="Body Text First Indent"/>
    <w:basedOn w:val="a9"/>
    <w:link w:val="ac"/>
    <w:uiPriority w:val="99"/>
    <w:unhideWhenUsed/>
    <w:rsid w:val="008D0237"/>
    <w:pPr>
      <w:spacing w:after="160"/>
      <w:ind w:firstLine="360"/>
    </w:pPr>
  </w:style>
  <w:style w:type="character" w:customStyle="1" w:styleId="ac">
    <w:name w:val="Красная строка Знак"/>
    <w:basedOn w:val="aa"/>
    <w:link w:val="ab"/>
    <w:uiPriority w:val="99"/>
    <w:rsid w:val="008D0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ifit.ru/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2017-02-08T05:13:00Z</cp:lastPrinted>
  <dcterms:created xsi:type="dcterms:W3CDTF">2015-03-26T08:35:00Z</dcterms:created>
  <dcterms:modified xsi:type="dcterms:W3CDTF">2018-02-08T08:08:00Z</dcterms:modified>
</cp:coreProperties>
</file>